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B67" w:rsidRPr="000B2A4E" w:rsidRDefault="000B2A4E" w:rsidP="009F2CFA">
      <w:pPr>
        <w:rPr>
          <w:b/>
          <w:sz w:val="28"/>
          <w:szCs w:val="28"/>
        </w:rPr>
      </w:pPr>
      <w:bookmarkStart w:id="0" w:name="_GoBack"/>
      <w:r w:rsidRPr="000B2A4E">
        <w:rPr>
          <w:b/>
          <w:sz w:val="28"/>
          <w:szCs w:val="28"/>
        </w:rPr>
        <w:t>GESTIONE RECUPERO</w:t>
      </w:r>
    </w:p>
    <w:bookmarkEnd w:id="0"/>
    <w:p w:rsidR="00242201" w:rsidRPr="005972E8" w:rsidRDefault="00242201" w:rsidP="00242201">
      <w:pPr>
        <w:spacing w:after="9" w:line="236" w:lineRule="auto"/>
        <w:ind w:left="-5" w:hanging="10"/>
        <w:jc w:val="both"/>
        <w:rPr>
          <w:rFonts w:eastAsia="Times New Roman" w:cstheme="minorHAnsi"/>
          <w:color w:val="000000"/>
          <w:lang w:eastAsia="it-IT"/>
        </w:rPr>
      </w:pPr>
      <w:r>
        <w:rPr>
          <w:rFonts w:eastAsia="Times New Roman" w:cstheme="minorHAnsi"/>
          <w:color w:val="000000"/>
          <w:lang w:eastAsia="it-IT"/>
        </w:rPr>
        <w:t xml:space="preserve">Le attività </w:t>
      </w:r>
      <w:r w:rsidRPr="005972E8">
        <w:rPr>
          <w:rFonts w:eastAsia="Times New Roman" w:cstheme="minorHAnsi"/>
          <w:color w:val="000000"/>
          <w:lang w:eastAsia="it-IT"/>
        </w:rPr>
        <w:t xml:space="preserve">per il recupero delle </w:t>
      </w:r>
      <w:r>
        <w:rPr>
          <w:rFonts w:eastAsia="Times New Roman" w:cstheme="minorHAnsi"/>
          <w:color w:val="000000"/>
          <w:lang w:eastAsia="it-IT"/>
        </w:rPr>
        <w:t>insufficienze n</w:t>
      </w:r>
      <w:r w:rsidRPr="005972E8">
        <w:rPr>
          <w:rFonts w:eastAsia="Times New Roman" w:cstheme="minorHAnsi"/>
          <w:color w:val="000000"/>
          <w:lang w:eastAsia="it-IT"/>
        </w:rPr>
        <w:t xml:space="preserve">ella valutazione </w:t>
      </w:r>
      <w:proofErr w:type="gramStart"/>
      <w:r w:rsidRPr="005972E8">
        <w:rPr>
          <w:rFonts w:eastAsia="Times New Roman" w:cstheme="minorHAnsi"/>
          <w:color w:val="000000"/>
          <w:lang w:eastAsia="it-IT"/>
        </w:rPr>
        <w:t>intermedia</w:t>
      </w:r>
      <w:proofErr w:type="gramEnd"/>
      <w:r w:rsidRPr="005972E8">
        <w:rPr>
          <w:rFonts w:eastAsia="Times New Roman" w:cstheme="minorHAnsi"/>
          <w:color w:val="000000"/>
          <w:lang w:eastAsia="it-IT"/>
        </w:rPr>
        <w:t xml:space="preserve"> e dei debiti formativi riportati dagli allievi nello scrutinio finale dell'anno scolastico </w:t>
      </w:r>
      <w:r>
        <w:rPr>
          <w:rFonts w:eastAsia="Times New Roman" w:cstheme="minorHAnsi"/>
          <w:color w:val="000000"/>
          <w:lang w:eastAsia="it-IT"/>
        </w:rPr>
        <w:t>rappresentano un momento di riflessione sul processo e</w:t>
      </w:r>
      <w:r w:rsidR="00E62363">
        <w:rPr>
          <w:rFonts w:eastAsia="Times New Roman" w:cstheme="minorHAnsi"/>
          <w:color w:val="000000"/>
          <w:lang w:eastAsia="it-IT"/>
        </w:rPr>
        <w:t xml:space="preserve">ducativo e sul servizio erogato, </w:t>
      </w:r>
      <w:r>
        <w:rPr>
          <w:rFonts w:eastAsia="Times New Roman" w:cstheme="minorHAnsi"/>
          <w:color w:val="000000"/>
          <w:lang w:eastAsia="it-IT"/>
        </w:rPr>
        <w:t>per questo motivo devono nascere da un modello procedurale condiviso e formalizzato</w:t>
      </w:r>
      <w:r w:rsidRPr="005972E8">
        <w:rPr>
          <w:rFonts w:eastAsia="Times New Roman" w:cstheme="minorHAnsi"/>
          <w:color w:val="000000"/>
          <w:lang w:eastAsia="it-IT"/>
        </w:rPr>
        <w:t>. Per garantire la validazione di tale processo è necessaria</w:t>
      </w:r>
      <w:r w:rsidR="00E62363">
        <w:rPr>
          <w:rFonts w:eastAsia="Times New Roman" w:cstheme="minorHAnsi"/>
          <w:color w:val="000000"/>
          <w:lang w:eastAsia="it-IT"/>
        </w:rPr>
        <w:t xml:space="preserve">, inoltre, </w:t>
      </w:r>
      <w:r w:rsidRPr="005972E8">
        <w:rPr>
          <w:rFonts w:eastAsia="Times New Roman" w:cstheme="minorHAnsi"/>
          <w:color w:val="000000"/>
          <w:lang w:eastAsia="it-IT"/>
        </w:rPr>
        <w:t>un’analisi cogente delle attività svolte</w:t>
      </w:r>
      <w:r>
        <w:rPr>
          <w:rFonts w:eastAsia="Times New Roman" w:cstheme="minorHAnsi"/>
          <w:color w:val="000000"/>
          <w:lang w:eastAsia="it-IT"/>
        </w:rPr>
        <w:t xml:space="preserve"> attraverso il monitoraggio i cui obiettivi sono</w:t>
      </w:r>
      <w:r w:rsidRPr="005972E8">
        <w:rPr>
          <w:rFonts w:eastAsia="Times New Roman" w:cstheme="minorHAnsi"/>
          <w:color w:val="000000"/>
          <w:lang w:eastAsia="it-IT"/>
        </w:rPr>
        <w:t>:</w:t>
      </w:r>
    </w:p>
    <w:p w:rsidR="00242201" w:rsidRPr="005972E8" w:rsidRDefault="00242201" w:rsidP="00242201">
      <w:pPr>
        <w:numPr>
          <w:ilvl w:val="0"/>
          <w:numId w:val="11"/>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offrire al Dirigente scolastico e al Collegio dei docenti elementi di riflessione e di valutazione del servizio offerto;</w:t>
      </w:r>
    </w:p>
    <w:p w:rsidR="00242201" w:rsidRPr="005972E8" w:rsidRDefault="00242201" w:rsidP="00242201">
      <w:pPr>
        <w:numPr>
          <w:ilvl w:val="0"/>
          <w:numId w:val="11"/>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compr</w:t>
      </w:r>
      <w:r>
        <w:rPr>
          <w:rFonts w:eastAsia="Times New Roman" w:cstheme="minorHAnsi"/>
          <w:color w:val="000000"/>
          <w:lang w:eastAsia="it-IT"/>
        </w:rPr>
        <w:t>endere i motivi che determinano l'insuccesso scolastico</w:t>
      </w:r>
      <w:r w:rsidRPr="005972E8">
        <w:rPr>
          <w:rFonts w:eastAsia="Times New Roman" w:cstheme="minorHAnsi"/>
          <w:color w:val="000000"/>
          <w:lang w:eastAsia="it-IT"/>
        </w:rPr>
        <w:t>, soprattutto nei termini del saldo del debito formativo, per rimuoverli e risolverli;</w:t>
      </w:r>
    </w:p>
    <w:p w:rsidR="00242201" w:rsidRPr="005972E8" w:rsidRDefault="00242201" w:rsidP="00242201">
      <w:pPr>
        <w:numPr>
          <w:ilvl w:val="0"/>
          <w:numId w:val="11"/>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raccogliere e rendere noti i consigli, le obiezioni e i giudizi espressi dai docenti, per migliorare la collaborazione di tutti e tra tutti;</w:t>
      </w:r>
    </w:p>
    <w:p w:rsidR="00242201" w:rsidRPr="005972E8" w:rsidRDefault="00242201" w:rsidP="00242201">
      <w:pPr>
        <w:numPr>
          <w:ilvl w:val="0"/>
          <w:numId w:val="11"/>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rappresentare un punto di riferimento per migliorare, laddove fosse necessario, criteri e modalità organizzative dei corsi di recupero.</w:t>
      </w:r>
    </w:p>
    <w:p w:rsidR="00242201" w:rsidRPr="005972E8" w:rsidRDefault="00242201" w:rsidP="00242201">
      <w:pPr>
        <w:spacing w:after="9" w:line="236" w:lineRule="auto"/>
        <w:ind w:left="-5" w:hanging="10"/>
        <w:jc w:val="both"/>
        <w:rPr>
          <w:rFonts w:eastAsia="Times New Roman" w:cstheme="minorHAnsi"/>
          <w:color w:val="000000"/>
          <w:lang w:eastAsia="it-IT"/>
        </w:rPr>
      </w:pPr>
      <w:r w:rsidRPr="005972E8">
        <w:rPr>
          <w:rFonts w:eastAsia="Times New Roman" w:cstheme="minorHAnsi"/>
          <w:color w:val="000000"/>
          <w:lang w:eastAsia="it-IT"/>
        </w:rPr>
        <w:t>Per monitorare i dati relativi ai corsi di recupero è stata approntata una</w:t>
      </w:r>
      <w:r w:rsidRPr="00242201">
        <w:rPr>
          <w:rFonts w:eastAsia="Times New Roman" w:cstheme="minorHAnsi"/>
          <w:color w:val="000000"/>
          <w:lang w:eastAsia="it-IT"/>
        </w:rPr>
        <w:t> </w:t>
      </w:r>
      <w:r w:rsidRPr="00242201">
        <w:rPr>
          <w:rFonts w:eastAsia="Times New Roman" w:cstheme="minorHAnsi"/>
          <w:bCs/>
          <w:lang w:eastAsia="it-IT"/>
        </w:rPr>
        <w:t>scheda</w:t>
      </w:r>
      <w:r>
        <w:rPr>
          <w:rFonts w:eastAsia="Times New Roman" w:cstheme="minorHAnsi"/>
          <w:color w:val="000000"/>
          <w:lang w:eastAsia="it-IT"/>
        </w:rPr>
        <w:t>, per rilevare</w:t>
      </w:r>
      <w:r w:rsidR="007C26CF">
        <w:rPr>
          <w:rFonts w:eastAsia="Times New Roman" w:cstheme="minorHAnsi"/>
          <w:color w:val="000000"/>
          <w:lang w:eastAsia="it-IT"/>
        </w:rPr>
        <w:t xml:space="preserve"> i dati</w:t>
      </w:r>
      <w:r w:rsidRPr="005972E8">
        <w:rPr>
          <w:rFonts w:eastAsia="Times New Roman" w:cstheme="minorHAnsi"/>
          <w:color w:val="000000"/>
          <w:lang w:eastAsia="it-IT"/>
        </w:rPr>
        <w:t>:</w:t>
      </w:r>
    </w:p>
    <w:p w:rsidR="00242201" w:rsidRPr="005972E8" w:rsidRDefault="00242201" w:rsidP="00242201">
      <w:pPr>
        <w:numPr>
          <w:ilvl w:val="0"/>
          <w:numId w:val="12"/>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della disciplina in cui il corso era stato tenuto;</w:t>
      </w:r>
    </w:p>
    <w:p w:rsidR="00242201" w:rsidRPr="005972E8" w:rsidRDefault="00242201" w:rsidP="00242201">
      <w:pPr>
        <w:numPr>
          <w:ilvl w:val="0"/>
          <w:numId w:val="12"/>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delle ore programmate;</w:t>
      </w:r>
    </w:p>
    <w:p w:rsidR="00242201" w:rsidRPr="005972E8" w:rsidRDefault="00242201" w:rsidP="00242201">
      <w:pPr>
        <w:numPr>
          <w:ilvl w:val="0"/>
          <w:numId w:val="12"/>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del numero degli allievi iscritti;</w:t>
      </w:r>
    </w:p>
    <w:p w:rsidR="00242201" w:rsidRPr="005972E8" w:rsidRDefault="00242201" w:rsidP="00242201">
      <w:pPr>
        <w:numPr>
          <w:ilvl w:val="0"/>
          <w:numId w:val="12"/>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 xml:space="preserve">del numero degli studenti frequentanti: con </w:t>
      </w:r>
      <w:proofErr w:type="gramStart"/>
      <w:r w:rsidRPr="005972E8">
        <w:rPr>
          <w:rFonts w:eastAsia="Times New Roman" w:cstheme="minorHAnsi"/>
          <w:color w:val="000000"/>
          <w:lang w:eastAsia="it-IT"/>
        </w:rPr>
        <w:t>assiduità ,</w:t>
      </w:r>
      <w:proofErr w:type="gramEnd"/>
      <w:r w:rsidRPr="005972E8">
        <w:rPr>
          <w:rFonts w:eastAsia="Times New Roman" w:cstheme="minorHAnsi"/>
          <w:color w:val="000000"/>
          <w:lang w:eastAsia="it-IT"/>
        </w:rPr>
        <w:t xml:space="preserve"> in modo saltuario o non frequentanti del tutto;</w:t>
      </w:r>
    </w:p>
    <w:p w:rsidR="00242201" w:rsidRPr="005972E8" w:rsidRDefault="00242201" w:rsidP="00242201">
      <w:pPr>
        <w:numPr>
          <w:ilvl w:val="0"/>
          <w:numId w:val="12"/>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 xml:space="preserve">di quali e quanti allievi </w:t>
      </w:r>
      <w:r>
        <w:rPr>
          <w:rFonts w:eastAsia="Times New Roman" w:cstheme="minorHAnsi"/>
          <w:color w:val="000000"/>
          <w:lang w:eastAsia="it-IT"/>
        </w:rPr>
        <w:t xml:space="preserve">hanno </w:t>
      </w:r>
      <w:r w:rsidRPr="005972E8">
        <w:rPr>
          <w:rFonts w:eastAsia="Times New Roman" w:cstheme="minorHAnsi"/>
          <w:color w:val="000000"/>
          <w:lang w:eastAsia="it-IT"/>
        </w:rPr>
        <w:t>saldato il debito;</w:t>
      </w:r>
    </w:p>
    <w:p w:rsidR="00242201" w:rsidRPr="005972E8" w:rsidRDefault="00242201" w:rsidP="00242201">
      <w:pPr>
        <w:numPr>
          <w:ilvl w:val="0"/>
          <w:numId w:val="12"/>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di quanti non hanno saldato e per quale motivo (per verifica insufficiente o perché non si sono presentati alla prova finale).</w:t>
      </w:r>
    </w:p>
    <w:p w:rsidR="00242201" w:rsidRPr="005972E8" w:rsidRDefault="00242201" w:rsidP="00242201">
      <w:pPr>
        <w:spacing w:after="9" w:line="236" w:lineRule="auto"/>
        <w:ind w:left="-5" w:hanging="10"/>
        <w:jc w:val="both"/>
        <w:rPr>
          <w:rFonts w:eastAsia="Times New Roman" w:cstheme="minorHAnsi"/>
          <w:color w:val="000000"/>
          <w:lang w:eastAsia="it-IT"/>
        </w:rPr>
      </w:pPr>
      <w:r w:rsidRPr="005972E8">
        <w:rPr>
          <w:rFonts w:eastAsia="Times New Roman" w:cstheme="minorHAnsi"/>
          <w:color w:val="000000"/>
          <w:lang w:eastAsia="it-IT"/>
        </w:rPr>
        <w:t>La scheda riserva, infine, una parte al giudizio e ai consigli dei docenti.</w:t>
      </w:r>
    </w:p>
    <w:p w:rsidR="00242201" w:rsidRPr="005972E8" w:rsidRDefault="00242201" w:rsidP="00242201">
      <w:pPr>
        <w:spacing w:after="9" w:line="236" w:lineRule="auto"/>
        <w:ind w:left="-5" w:hanging="10"/>
        <w:jc w:val="both"/>
        <w:rPr>
          <w:rFonts w:eastAsia="Times New Roman" w:cstheme="minorHAnsi"/>
          <w:color w:val="000000"/>
          <w:lang w:eastAsia="it-IT"/>
        </w:rPr>
      </w:pPr>
      <w:r w:rsidRPr="005972E8">
        <w:rPr>
          <w:rFonts w:eastAsia="Times New Roman" w:cstheme="minorHAnsi"/>
          <w:color w:val="000000"/>
          <w:lang w:eastAsia="it-IT"/>
        </w:rPr>
        <w:t>I dati rilevati dal monitoraggio saranno studiati, aggregati ed elaborati statisticamente mettendo in rilievo due aspetti fondamentali:</w:t>
      </w:r>
    </w:p>
    <w:p w:rsidR="00242201" w:rsidRPr="005972E8" w:rsidRDefault="00242201" w:rsidP="00242201">
      <w:pPr>
        <w:numPr>
          <w:ilvl w:val="0"/>
          <w:numId w:val="13"/>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 xml:space="preserve">i dati relativi alla frequenza dei corsi, </w:t>
      </w:r>
    </w:p>
    <w:p w:rsidR="00242201" w:rsidRPr="005972E8" w:rsidRDefault="00242201" w:rsidP="00242201">
      <w:pPr>
        <w:numPr>
          <w:ilvl w:val="0"/>
          <w:numId w:val="13"/>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i dati relativi al successo formativo realizzato (saldo del debito formativo)</w:t>
      </w:r>
    </w:p>
    <w:p w:rsidR="00242201" w:rsidRPr="005972E8" w:rsidRDefault="00242201" w:rsidP="00242201">
      <w:pPr>
        <w:numPr>
          <w:ilvl w:val="0"/>
          <w:numId w:val="13"/>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dati relativi</w:t>
      </w:r>
      <w:r w:rsidRPr="005972E8">
        <w:rPr>
          <w:rFonts w:ascii="Times New Roman" w:eastAsia="Times New Roman" w:hAnsi="Times New Roman" w:cs="Times New Roman"/>
          <w:color w:val="000000"/>
          <w:sz w:val="24"/>
          <w:lang w:eastAsia="it-IT"/>
        </w:rPr>
        <w:t xml:space="preserve"> </w:t>
      </w:r>
      <w:r w:rsidRPr="005972E8">
        <w:rPr>
          <w:rFonts w:eastAsia="Times New Roman" w:cstheme="minorHAnsi"/>
          <w:color w:val="000000"/>
          <w:lang w:eastAsia="it-IT"/>
        </w:rPr>
        <w:t>Interesse e partecipazione</w:t>
      </w:r>
    </w:p>
    <w:p w:rsidR="00242201" w:rsidRPr="005972E8" w:rsidRDefault="00242201" w:rsidP="00242201">
      <w:pPr>
        <w:numPr>
          <w:ilvl w:val="0"/>
          <w:numId w:val="13"/>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considerazione dei docenti</w:t>
      </w:r>
    </w:p>
    <w:p w:rsidR="00242201" w:rsidRPr="005972E8" w:rsidRDefault="00242201" w:rsidP="00242201">
      <w:pPr>
        <w:numPr>
          <w:ilvl w:val="0"/>
          <w:numId w:val="13"/>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 xml:space="preserve">questionario di gradimento studenti </w:t>
      </w:r>
    </w:p>
    <w:p w:rsidR="007C26CF" w:rsidRDefault="00242201" w:rsidP="00242201">
      <w:pPr>
        <w:numPr>
          <w:ilvl w:val="0"/>
          <w:numId w:val="13"/>
        </w:numPr>
        <w:spacing w:after="9" w:line="236" w:lineRule="auto"/>
        <w:jc w:val="both"/>
        <w:rPr>
          <w:rFonts w:eastAsia="Times New Roman" w:cstheme="minorHAnsi"/>
          <w:color w:val="000000"/>
          <w:lang w:eastAsia="it-IT"/>
        </w:rPr>
      </w:pPr>
      <w:r w:rsidRPr="005972E8">
        <w:rPr>
          <w:rFonts w:eastAsia="Times New Roman" w:cstheme="minorHAnsi"/>
          <w:color w:val="000000"/>
          <w:lang w:eastAsia="it-IT"/>
        </w:rPr>
        <w:t>eventuali criticità organizzative</w:t>
      </w:r>
    </w:p>
    <w:p w:rsidR="00E62363" w:rsidRPr="007C26CF" w:rsidRDefault="00242201" w:rsidP="00242201">
      <w:pPr>
        <w:numPr>
          <w:ilvl w:val="0"/>
          <w:numId w:val="13"/>
        </w:numPr>
        <w:spacing w:after="9" w:line="236" w:lineRule="auto"/>
        <w:jc w:val="both"/>
        <w:rPr>
          <w:rFonts w:eastAsia="Times New Roman" w:cstheme="minorHAnsi"/>
          <w:color w:val="000000"/>
          <w:lang w:eastAsia="it-IT"/>
        </w:rPr>
      </w:pPr>
      <w:r w:rsidRPr="007C26CF">
        <w:rPr>
          <w:rFonts w:eastAsia="Times New Roman" w:cstheme="minorHAnsi"/>
          <w:color w:val="000000"/>
          <w:lang w:eastAsia="it-IT"/>
        </w:rPr>
        <w:t>eventuali buone prassi.</w:t>
      </w:r>
    </w:p>
    <w:p w:rsidR="007C26CF" w:rsidRDefault="007C26CF" w:rsidP="00242201">
      <w:pPr>
        <w:jc w:val="both"/>
      </w:pPr>
    </w:p>
    <w:p w:rsidR="009F2CFA" w:rsidRDefault="009F2CFA" w:rsidP="00242201">
      <w:pPr>
        <w:jc w:val="both"/>
      </w:pPr>
      <w:r>
        <w:t>Le tipologie</w:t>
      </w:r>
      <w:r>
        <w:rPr>
          <w:rFonts w:ascii="Lucida Sans" w:eastAsia="Lucida Sans" w:hAnsi="Lucida Sans" w:cs="Lucida Sans"/>
        </w:rPr>
        <w:t xml:space="preserve"> </w:t>
      </w:r>
      <w:r>
        <w:t>di intervento adottate a livello d’Istituto</w:t>
      </w:r>
      <w:r w:rsidR="00E62363">
        <w:t xml:space="preserve">, inserite nel PTOF </w:t>
      </w:r>
      <w:r>
        <w:t xml:space="preserve">e deliberate dai singoli Consigli di Classe, sono di seguito elencate, con la specificazione, per ciascuna, dei criteri da seguire e delle principali indicazioni didattiche, procedurali e organizzative.  </w:t>
      </w:r>
    </w:p>
    <w:p w:rsidR="009F2CFA" w:rsidRDefault="009F2CFA" w:rsidP="009F2CFA">
      <w:pPr>
        <w:spacing w:after="39"/>
        <w:ind w:left="156"/>
      </w:pPr>
      <w:r>
        <w:t xml:space="preserve"> </w:t>
      </w:r>
    </w:p>
    <w:p w:rsidR="009F2CFA" w:rsidRDefault="009F2CFA" w:rsidP="009F2CFA">
      <w:pPr>
        <w:pStyle w:val="Titolo1"/>
        <w:ind w:left="9"/>
      </w:pPr>
      <w:r>
        <w:t xml:space="preserve">Tipologie Interventi didattico-educativi di recupero </w:t>
      </w:r>
    </w:p>
    <w:p w:rsidR="009F2CFA" w:rsidRDefault="009F2CFA" w:rsidP="009F2CFA">
      <w:pPr>
        <w:spacing w:after="0"/>
        <w:ind w:left="156"/>
      </w:pPr>
      <w:r>
        <w:t xml:space="preserve"> </w:t>
      </w:r>
    </w:p>
    <w:tbl>
      <w:tblPr>
        <w:tblStyle w:val="TableGrid"/>
        <w:tblW w:w="9870" w:type="dxa"/>
        <w:tblInd w:w="-94" w:type="dxa"/>
        <w:tblCellMar>
          <w:top w:w="31" w:type="dxa"/>
          <w:right w:w="65" w:type="dxa"/>
        </w:tblCellMar>
        <w:tblLook w:val="04A0" w:firstRow="1" w:lastRow="0" w:firstColumn="1" w:lastColumn="0" w:noHBand="0" w:noVBand="1"/>
      </w:tblPr>
      <w:tblGrid>
        <w:gridCol w:w="816"/>
        <w:gridCol w:w="2127"/>
        <w:gridCol w:w="6927"/>
      </w:tblGrid>
      <w:tr w:rsidR="009F2CFA" w:rsidTr="004E58D5">
        <w:trPr>
          <w:trHeight w:val="668"/>
        </w:trPr>
        <w:tc>
          <w:tcPr>
            <w:tcW w:w="816" w:type="dxa"/>
            <w:tcBorders>
              <w:top w:val="single" w:sz="4" w:space="0" w:color="000000"/>
              <w:left w:val="single" w:sz="4" w:space="0" w:color="000000"/>
              <w:bottom w:val="single" w:sz="4" w:space="0" w:color="000000"/>
              <w:right w:val="nil"/>
            </w:tcBorders>
          </w:tcPr>
          <w:p w:rsidR="009F2CFA" w:rsidRPr="004E58D5" w:rsidRDefault="009F2CFA" w:rsidP="00700CAC">
            <w:pPr>
              <w:spacing w:line="259" w:lineRule="auto"/>
              <w:ind w:left="468"/>
            </w:pPr>
            <w:r w:rsidRPr="004E58D5">
              <w:rPr>
                <w:rFonts w:ascii="Calibri" w:eastAsia="Calibri" w:hAnsi="Calibri" w:cs="Calibri"/>
                <w:b/>
              </w:rPr>
              <w:t>a.</w:t>
            </w:r>
            <w:r w:rsidRPr="004E58D5">
              <w:rPr>
                <w:rFonts w:ascii="Arial" w:eastAsia="Arial" w:hAnsi="Arial" w:cs="Arial"/>
                <w:b/>
              </w:rPr>
              <w:t xml:space="preserve"> </w:t>
            </w:r>
          </w:p>
          <w:p w:rsidR="009F2CFA" w:rsidRPr="004E58D5" w:rsidRDefault="009F2CFA" w:rsidP="00700CAC">
            <w:pPr>
              <w:spacing w:line="259" w:lineRule="auto"/>
              <w:ind w:left="108"/>
            </w:pPr>
            <w:r w:rsidRPr="004E58D5">
              <w:rPr>
                <w:rFonts w:ascii="Calibri" w:eastAsia="Calibri" w:hAnsi="Calibri" w:cs="Calibri"/>
                <w:b/>
              </w:rPr>
              <w:t xml:space="preserve"> </w:t>
            </w:r>
          </w:p>
        </w:tc>
        <w:tc>
          <w:tcPr>
            <w:tcW w:w="2127" w:type="dxa"/>
            <w:tcBorders>
              <w:top w:val="single" w:sz="4" w:space="0" w:color="000000"/>
              <w:left w:val="nil"/>
              <w:bottom w:val="single" w:sz="4" w:space="0" w:color="000000"/>
              <w:right w:val="single" w:sz="4" w:space="0" w:color="000000"/>
            </w:tcBorders>
          </w:tcPr>
          <w:p w:rsidR="009F2CFA" w:rsidRPr="004E58D5" w:rsidRDefault="009F2CFA" w:rsidP="00700CAC">
            <w:pPr>
              <w:spacing w:line="259" w:lineRule="auto"/>
            </w:pPr>
            <w:r w:rsidRPr="004E58D5">
              <w:rPr>
                <w:rFonts w:ascii="Calibri" w:eastAsia="Calibri" w:hAnsi="Calibri" w:cs="Calibri"/>
                <w:b/>
              </w:rPr>
              <w:t xml:space="preserve"> Recupero autonomo</w:t>
            </w:r>
            <w:r w:rsidR="00C42B67" w:rsidRPr="004E58D5">
              <w:rPr>
                <w:rFonts w:ascii="Calibri" w:eastAsia="Calibri" w:hAnsi="Calibri" w:cs="Calibri"/>
                <w:b/>
              </w:rPr>
              <w:t xml:space="preserve">/individuale </w:t>
            </w:r>
            <w:r w:rsidRPr="004E58D5">
              <w:rPr>
                <w:rFonts w:ascii="Calibri" w:eastAsia="Calibri" w:hAnsi="Calibri" w:cs="Calibri"/>
                <w:b/>
              </w:rPr>
              <w:t xml:space="preserve"> </w:t>
            </w:r>
          </w:p>
        </w:tc>
        <w:tc>
          <w:tcPr>
            <w:tcW w:w="6927" w:type="dxa"/>
            <w:tcBorders>
              <w:top w:val="single" w:sz="4" w:space="0" w:color="000000"/>
              <w:left w:val="single" w:sz="4" w:space="0" w:color="000000"/>
              <w:bottom w:val="single" w:sz="4" w:space="0" w:color="000000"/>
              <w:right w:val="single" w:sz="4" w:space="0" w:color="000000"/>
            </w:tcBorders>
          </w:tcPr>
          <w:p w:rsidR="009F2CFA" w:rsidRDefault="009F2CFA" w:rsidP="00E62363">
            <w:pPr>
              <w:spacing w:after="1"/>
              <w:ind w:left="110" w:right="43"/>
              <w:jc w:val="both"/>
            </w:pPr>
            <w:r>
              <w:t xml:space="preserve">Va riservato agli studenti giudicati in grado di raggiungere autonomamente gli obiettivi minimi disciplinari, a motivo della scarsa gravità e/o diffusione delle carenze rilevate, specie se attribuibili a un inadeguato impegno nello studio personale.  </w:t>
            </w:r>
          </w:p>
          <w:p w:rsidR="009F2CFA" w:rsidRDefault="009F2CFA" w:rsidP="00E62363">
            <w:pPr>
              <w:ind w:left="110" w:right="42"/>
              <w:jc w:val="both"/>
            </w:pPr>
            <w:r>
              <w:t xml:space="preserve">Il docente deve definire per ciascuno studente un percorso di attività, comprensivo di consegne di lavoro, prescrizione di esercitazioni, materiali di supporto e ogni altra indicazione utile.  </w:t>
            </w:r>
          </w:p>
          <w:p w:rsidR="009F2CFA" w:rsidRDefault="009F2CFA" w:rsidP="00E62363">
            <w:pPr>
              <w:spacing w:line="259" w:lineRule="auto"/>
              <w:ind w:left="110" w:right="45"/>
              <w:jc w:val="both"/>
            </w:pPr>
            <w:r>
              <w:t xml:space="preserve">Il ricorso alla modalità dello studio individuale autonomo è scelta prioritaria nei casi in cui le difficoltà riscontrate siano da imputare palesemente a </w:t>
            </w:r>
            <w:r>
              <w:lastRenderedPageBreak/>
              <w:t xml:space="preserve">impegno personale </w:t>
            </w:r>
            <w:r w:rsidR="00C42B67">
              <w:t>assente o fortemente inadeguato. La verifica sarà effettuata nei modi e nei tempi stabiliti dal docente.</w:t>
            </w:r>
            <w:r>
              <w:t xml:space="preserve"> </w:t>
            </w:r>
          </w:p>
        </w:tc>
      </w:tr>
      <w:tr w:rsidR="009F2CFA" w:rsidTr="004E58D5">
        <w:trPr>
          <w:trHeight w:val="1988"/>
        </w:trPr>
        <w:tc>
          <w:tcPr>
            <w:tcW w:w="816" w:type="dxa"/>
            <w:tcBorders>
              <w:top w:val="single" w:sz="4" w:space="0" w:color="000000"/>
              <w:left w:val="single" w:sz="4" w:space="0" w:color="000000"/>
              <w:bottom w:val="single" w:sz="4" w:space="0" w:color="000000"/>
              <w:right w:val="nil"/>
            </w:tcBorders>
          </w:tcPr>
          <w:p w:rsidR="009F2CFA" w:rsidRDefault="009F2CFA" w:rsidP="00700CAC">
            <w:pPr>
              <w:spacing w:after="205" w:line="259" w:lineRule="auto"/>
              <w:ind w:left="468"/>
            </w:pPr>
            <w:r>
              <w:rPr>
                <w:rFonts w:ascii="Calibri" w:eastAsia="Calibri" w:hAnsi="Calibri" w:cs="Calibri"/>
                <w:b/>
              </w:rPr>
              <w:lastRenderedPageBreak/>
              <w:t>b.</w:t>
            </w:r>
            <w:r>
              <w:rPr>
                <w:rFonts w:ascii="Arial" w:eastAsia="Arial" w:hAnsi="Arial" w:cs="Arial"/>
                <w:b/>
              </w:rPr>
              <w:t xml:space="preserve"> </w:t>
            </w:r>
          </w:p>
          <w:p w:rsidR="009F2CFA" w:rsidRDefault="009F2CFA" w:rsidP="00700CAC">
            <w:pPr>
              <w:spacing w:line="259" w:lineRule="auto"/>
              <w:ind w:left="108"/>
            </w:pPr>
            <w:r>
              <w:rPr>
                <w:rFonts w:ascii="Calibri" w:eastAsia="Calibri" w:hAnsi="Calibri" w:cs="Calibri"/>
                <w:b/>
              </w:rPr>
              <w:t xml:space="preserve"> </w:t>
            </w:r>
          </w:p>
        </w:tc>
        <w:tc>
          <w:tcPr>
            <w:tcW w:w="2127" w:type="dxa"/>
            <w:tcBorders>
              <w:top w:val="single" w:sz="4" w:space="0" w:color="000000"/>
              <w:left w:val="nil"/>
              <w:bottom w:val="single" w:sz="4" w:space="0" w:color="000000"/>
              <w:right w:val="single" w:sz="4" w:space="0" w:color="000000"/>
            </w:tcBorders>
          </w:tcPr>
          <w:p w:rsidR="004E58D5" w:rsidRDefault="009F2CFA" w:rsidP="009F2CFA">
            <w:pPr>
              <w:spacing w:line="259" w:lineRule="auto"/>
              <w:ind w:left="12" w:hanging="12"/>
              <w:rPr>
                <w:rFonts w:ascii="Calibri" w:eastAsia="Calibri" w:hAnsi="Calibri" w:cs="Calibri"/>
                <w:b/>
              </w:rPr>
            </w:pPr>
            <w:r>
              <w:rPr>
                <w:rFonts w:ascii="Calibri" w:eastAsia="Calibri" w:hAnsi="Calibri" w:cs="Calibri"/>
                <w:b/>
              </w:rPr>
              <w:t xml:space="preserve"> Recupero in itinere </w:t>
            </w:r>
          </w:p>
          <w:p w:rsidR="009F2CFA" w:rsidRDefault="009F2CFA" w:rsidP="009F2CFA">
            <w:pPr>
              <w:spacing w:line="259" w:lineRule="auto"/>
              <w:ind w:left="12" w:hanging="12"/>
            </w:pPr>
            <w:r>
              <w:rPr>
                <w:rFonts w:ascii="Calibri" w:eastAsia="Calibri" w:hAnsi="Calibri" w:cs="Calibri"/>
                <w:b/>
              </w:rPr>
              <w:t xml:space="preserve">in orario curriculare </w:t>
            </w:r>
          </w:p>
        </w:tc>
        <w:tc>
          <w:tcPr>
            <w:tcW w:w="6927" w:type="dxa"/>
            <w:tcBorders>
              <w:top w:val="single" w:sz="4" w:space="0" w:color="000000"/>
              <w:left w:val="single" w:sz="4" w:space="0" w:color="000000"/>
              <w:bottom w:val="single" w:sz="4" w:space="0" w:color="000000"/>
              <w:right w:val="single" w:sz="4" w:space="0" w:color="000000"/>
            </w:tcBorders>
          </w:tcPr>
          <w:p w:rsidR="009F2CFA" w:rsidRDefault="009F2CFA" w:rsidP="00E62363">
            <w:pPr>
              <w:ind w:left="110" w:right="46"/>
              <w:jc w:val="both"/>
            </w:pPr>
            <w:r>
              <w:t xml:space="preserve">Il docente del Consiglio di classe svolge l’attività di recupero dell’alunno in orario curricolare. E’ modalità opportuna qualora le difficoltà incontrate da un numero significativo di studenti consentano l’articolazione dei medesimi in gruppi omogenei di livello. Il docente deve predisporre attività differenziate per tutti gli studenti, prevedendo, per quelli che non sono interessati alla dimensione del recupero, attività con finalità di consolidamento e approfondimento.  </w:t>
            </w:r>
          </w:p>
          <w:p w:rsidR="009F2CFA" w:rsidRDefault="009F2CFA" w:rsidP="00E62363">
            <w:pPr>
              <w:spacing w:line="259" w:lineRule="auto"/>
              <w:ind w:left="110" w:right="48"/>
              <w:jc w:val="both"/>
            </w:pPr>
            <w:r>
              <w:t xml:space="preserve">Può essere realizzato adottando strategie di apprendimento cooperativo, anche affidando funzioni di supporto o di tutoring agli studenti che hanno raggiunto buoni livelli di competenza. </w:t>
            </w:r>
            <w:r w:rsidR="00E62363">
              <w:t>La verifica finale sarà effettuata congiuntamente a quella delle altre forme di recupero.</w:t>
            </w:r>
          </w:p>
        </w:tc>
      </w:tr>
      <w:tr w:rsidR="009F2CFA" w:rsidTr="004E58D5">
        <w:trPr>
          <w:trHeight w:val="1330"/>
        </w:trPr>
        <w:tc>
          <w:tcPr>
            <w:tcW w:w="816" w:type="dxa"/>
            <w:tcBorders>
              <w:top w:val="single" w:sz="4" w:space="0" w:color="000000"/>
              <w:left w:val="single" w:sz="4" w:space="0" w:color="000000"/>
              <w:bottom w:val="single" w:sz="4" w:space="0" w:color="000000"/>
              <w:right w:val="nil"/>
            </w:tcBorders>
          </w:tcPr>
          <w:p w:rsidR="009F2CFA" w:rsidRDefault="009F2CFA" w:rsidP="00700CAC">
            <w:pPr>
              <w:spacing w:line="259" w:lineRule="auto"/>
              <w:ind w:left="308"/>
              <w:jc w:val="center"/>
            </w:pPr>
            <w:r>
              <w:rPr>
                <w:rFonts w:ascii="Calibri" w:eastAsia="Calibri" w:hAnsi="Calibri" w:cs="Calibri"/>
                <w:b/>
              </w:rPr>
              <w:t>c.</w:t>
            </w:r>
            <w:r>
              <w:rPr>
                <w:rFonts w:ascii="Arial" w:eastAsia="Arial" w:hAnsi="Arial" w:cs="Arial"/>
                <w:b/>
              </w:rPr>
              <w:t xml:space="preserve"> </w:t>
            </w:r>
          </w:p>
          <w:p w:rsidR="009F2CFA" w:rsidRDefault="009F2CFA" w:rsidP="00700CAC">
            <w:pPr>
              <w:spacing w:line="259" w:lineRule="auto"/>
              <w:ind w:left="108"/>
            </w:pPr>
            <w:r>
              <w:rPr>
                <w:rFonts w:ascii="Calibri" w:eastAsia="Calibri" w:hAnsi="Calibri" w:cs="Calibri"/>
                <w:b/>
              </w:rPr>
              <w:t xml:space="preserve"> </w:t>
            </w:r>
          </w:p>
        </w:tc>
        <w:tc>
          <w:tcPr>
            <w:tcW w:w="2127" w:type="dxa"/>
            <w:tcBorders>
              <w:top w:val="single" w:sz="4" w:space="0" w:color="000000"/>
              <w:left w:val="nil"/>
              <w:bottom w:val="single" w:sz="4" w:space="0" w:color="000000"/>
              <w:right w:val="single" w:sz="4" w:space="0" w:color="000000"/>
            </w:tcBorders>
          </w:tcPr>
          <w:p w:rsidR="009F2CFA" w:rsidRDefault="009F2CFA" w:rsidP="00700CAC">
            <w:pPr>
              <w:spacing w:line="259" w:lineRule="auto"/>
            </w:pPr>
            <w:r>
              <w:rPr>
                <w:rFonts w:ascii="Calibri" w:eastAsia="Calibri" w:hAnsi="Calibri" w:cs="Calibri"/>
                <w:b/>
              </w:rPr>
              <w:t xml:space="preserve">Pausa didattica </w:t>
            </w:r>
          </w:p>
        </w:tc>
        <w:tc>
          <w:tcPr>
            <w:tcW w:w="6927" w:type="dxa"/>
            <w:tcBorders>
              <w:top w:val="single" w:sz="4" w:space="0" w:color="000000"/>
              <w:left w:val="single" w:sz="4" w:space="0" w:color="000000"/>
              <w:bottom w:val="single" w:sz="4" w:space="0" w:color="000000"/>
              <w:right w:val="single" w:sz="4" w:space="0" w:color="000000"/>
            </w:tcBorders>
          </w:tcPr>
          <w:p w:rsidR="009F2CFA" w:rsidRDefault="009F2CFA" w:rsidP="00E62363">
            <w:pPr>
              <w:spacing w:after="1"/>
              <w:ind w:left="110" w:right="45"/>
              <w:jc w:val="both"/>
            </w:pPr>
            <w:r>
              <w:t xml:space="preserve">Comporta la sospensione transitoria dell’attività curricolare ordinaria, per sviluppare nuovamente, utilizzando le metodologie più appropriate, i segmenti curricolari nei quali si sono evidenziate le lacune. </w:t>
            </w:r>
          </w:p>
          <w:p w:rsidR="009F2CFA" w:rsidRDefault="009F2CFA" w:rsidP="00E62363">
            <w:pPr>
              <w:spacing w:after="2" w:line="239" w:lineRule="auto"/>
              <w:ind w:left="110"/>
              <w:jc w:val="both"/>
            </w:pPr>
            <w:r>
              <w:t xml:space="preserve">Può essere attuato dal singolo docente o da tutti i docenti del consiglio di classe, anche con </w:t>
            </w:r>
            <w:r w:rsidR="00E62363">
              <w:t>la modalità della compresenza, nelle more delle modalità comunicate alle famiglie.</w:t>
            </w:r>
          </w:p>
          <w:p w:rsidR="009F2CFA" w:rsidRDefault="009F2CFA" w:rsidP="00E62363">
            <w:pPr>
              <w:spacing w:line="259" w:lineRule="auto"/>
              <w:ind w:left="110"/>
              <w:jc w:val="both"/>
            </w:pPr>
            <w:r>
              <w:t xml:space="preserve">Non può comportare variazioni dell’orario ordinario delle lezioni. </w:t>
            </w:r>
          </w:p>
        </w:tc>
      </w:tr>
      <w:tr w:rsidR="009F2CFA" w:rsidTr="004E58D5">
        <w:trPr>
          <w:trHeight w:val="1767"/>
        </w:trPr>
        <w:tc>
          <w:tcPr>
            <w:tcW w:w="816" w:type="dxa"/>
            <w:tcBorders>
              <w:top w:val="single" w:sz="4" w:space="0" w:color="000000"/>
              <w:left w:val="single" w:sz="4" w:space="0" w:color="000000"/>
              <w:bottom w:val="single" w:sz="4" w:space="0" w:color="000000"/>
              <w:right w:val="nil"/>
            </w:tcBorders>
          </w:tcPr>
          <w:p w:rsidR="009F2CFA" w:rsidRDefault="009F2CFA" w:rsidP="00700CAC">
            <w:pPr>
              <w:spacing w:after="205" w:line="259" w:lineRule="auto"/>
              <w:ind w:left="468"/>
            </w:pPr>
            <w:r>
              <w:rPr>
                <w:rFonts w:ascii="Calibri" w:eastAsia="Calibri" w:hAnsi="Calibri" w:cs="Calibri"/>
                <w:b/>
              </w:rPr>
              <w:t>d.</w:t>
            </w:r>
            <w:r>
              <w:rPr>
                <w:rFonts w:ascii="Arial" w:eastAsia="Arial" w:hAnsi="Arial" w:cs="Arial"/>
                <w:b/>
              </w:rPr>
              <w:t xml:space="preserve"> </w:t>
            </w:r>
          </w:p>
          <w:p w:rsidR="009F2CFA" w:rsidRDefault="009F2CFA" w:rsidP="00700CAC">
            <w:pPr>
              <w:spacing w:line="259" w:lineRule="auto"/>
              <w:ind w:left="108"/>
            </w:pPr>
            <w:r>
              <w:rPr>
                <w:rFonts w:ascii="Calibri" w:eastAsia="Calibri" w:hAnsi="Calibri" w:cs="Calibri"/>
                <w:b/>
              </w:rPr>
              <w:t xml:space="preserve"> </w:t>
            </w:r>
          </w:p>
        </w:tc>
        <w:tc>
          <w:tcPr>
            <w:tcW w:w="2127" w:type="dxa"/>
            <w:tcBorders>
              <w:top w:val="single" w:sz="4" w:space="0" w:color="000000"/>
              <w:left w:val="nil"/>
              <w:bottom w:val="single" w:sz="4" w:space="0" w:color="000000"/>
              <w:right w:val="single" w:sz="4" w:space="0" w:color="000000"/>
            </w:tcBorders>
          </w:tcPr>
          <w:p w:rsidR="009F2CFA" w:rsidRDefault="009F2CFA" w:rsidP="009F2CFA">
            <w:pPr>
              <w:spacing w:line="259" w:lineRule="auto"/>
              <w:ind w:left="12" w:right="7" w:hanging="12"/>
            </w:pPr>
            <w:r>
              <w:rPr>
                <w:rFonts w:ascii="Calibri" w:eastAsia="Calibri" w:hAnsi="Calibri" w:cs="Calibri"/>
                <w:b/>
              </w:rPr>
              <w:t xml:space="preserve">Corsi di recupero in orario pomeridiano </w:t>
            </w:r>
          </w:p>
        </w:tc>
        <w:tc>
          <w:tcPr>
            <w:tcW w:w="6927" w:type="dxa"/>
            <w:tcBorders>
              <w:top w:val="single" w:sz="4" w:space="0" w:color="000000"/>
              <w:left w:val="single" w:sz="4" w:space="0" w:color="000000"/>
              <w:bottom w:val="single" w:sz="4" w:space="0" w:color="000000"/>
              <w:right w:val="single" w:sz="4" w:space="0" w:color="000000"/>
            </w:tcBorders>
          </w:tcPr>
          <w:p w:rsidR="009F2CFA" w:rsidRDefault="009F2CFA" w:rsidP="00E62363">
            <w:pPr>
              <w:ind w:left="110" w:right="46"/>
              <w:jc w:val="both"/>
            </w:pPr>
            <w:r>
              <w:t xml:space="preserve">Sono deliberati dal consiglio di classe in presenza di gruppi di studenti che manifestino difficoltà la cui natura risulti sostanzialmente omogenea Sono tenuti da docenti dell’istituto, sulla base dei criteri più oltre specificati  </w:t>
            </w:r>
          </w:p>
          <w:p w:rsidR="009F2CFA" w:rsidRDefault="009F2CFA" w:rsidP="00E62363">
            <w:pPr>
              <w:spacing w:line="259" w:lineRule="auto"/>
              <w:ind w:left="110"/>
              <w:jc w:val="both"/>
            </w:pPr>
            <w:r>
              <w:t xml:space="preserve">Sono organizzati sulla base dei criteri dettagliati successivamente </w:t>
            </w:r>
          </w:p>
          <w:p w:rsidR="009F2CFA" w:rsidRDefault="009F2CFA" w:rsidP="008203D7">
            <w:pPr>
              <w:spacing w:line="259" w:lineRule="auto"/>
              <w:ind w:left="110" w:right="43"/>
              <w:jc w:val="both"/>
            </w:pPr>
            <w:r>
              <w:t xml:space="preserve">Gli studenti sono tenuti alla frequenza dei corsi di recupero. Il numero massimo di discipline per le quali prevedere corsi di recupero in orario pomeridiano è indicato </w:t>
            </w:r>
            <w:r w:rsidRPr="004E58D5">
              <w:t xml:space="preserve">in </w:t>
            </w:r>
            <w:r w:rsidR="008203D7" w:rsidRPr="004E58D5">
              <w:t>tre</w:t>
            </w:r>
            <w:r w:rsidRPr="004E58D5">
              <w:t xml:space="preserve">. </w:t>
            </w:r>
            <w:r w:rsidR="004E58D5">
              <w:t>I</w:t>
            </w:r>
            <w:r>
              <w:t>l C. di C. considererà</w:t>
            </w:r>
            <w:r w:rsidR="004E58D5">
              <w:t>, pertanto,</w:t>
            </w:r>
            <w:r>
              <w:t xml:space="preserve"> attentamente le tipologie di recupero alternative</w:t>
            </w:r>
            <w:r w:rsidR="004E58D5">
              <w:t>.</w:t>
            </w:r>
          </w:p>
        </w:tc>
      </w:tr>
      <w:tr w:rsidR="009F2CFA" w:rsidTr="004E58D5">
        <w:trPr>
          <w:trHeight w:val="668"/>
        </w:trPr>
        <w:tc>
          <w:tcPr>
            <w:tcW w:w="816" w:type="dxa"/>
            <w:tcBorders>
              <w:top w:val="single" w:sz="4" w:space="0" w:color="000000"/>
              <w:left w:val="single" w:sz="4" w:space="0" w:color="000000"/>
              <w:bottom w:val="single" w:sz="4" w:space="0" w:color="000000"/>
              <w:right w:val="nil"/>
            </w:tcBorders>
          </w:tcPr>
          <w:p w:rsidR="009F2CFA" w:rsidRPr="004E58D5" w:rsidRDefault="009F2CFA" w:rsidP="00700CAC">
            <w:pPr>
              <w:spacing w:line="259" w:lineRule="auto"/>
              <w:ind w:left="468"/>
            </w:pPr>
            <w:r w:rsidRPr="004E58D5">
              <w:rPr>
                <w:rFonts w:ascii="Calibri" w:eastAsia="Calibri" w:hAnsi="Calibri" w:cs="Calibri"/>
                <w:b/>
              </w:rPr>
              <w:t>e.</w:t>
            </w:r>
            <w:r w:rsidRPr="004E58D5">
              <w:rPr>
                <w:rFonts w:ascii="Arial" w:eastAsia="Arial" w:hAnsi="Arial" w:cs="Arial"/>
                <w:b/>
              </w:rPr>
              <w:t xml:space="preserve"> </w:t>
            </w:r>
          </w:p>
          <w:p w:rsidR="009F2CFA" w:rsidRPr="004E58D5" w:rsidRDefault="009F2CFA" w:rsidP="00700CAC">
            <w:pPr>
              <w:spacing w:line="259" w:lineRule="auto"/>
              <w:ind w:left="108"/>
            </w:pPr>
            <w:r w:rsidRPr="004E58D5">
              <w:rPr>
                <w:rFonts w:ascii="Calibri" w:eastAsia="Calibri" w:hAnsi="Calibri" w:cs="Calibri"/>
                <w:b/>
              </w:rPr>
              <w:t xml:space="preserve"> </w:t>
            </w:r>
          </w:p>
        </w:tc>
        <w:tc>
          <w:tcPr>
            <w:tcW w:w="2127" w:type="dxa"/>
            <w:tcBorders>
              <w:top w:val="single" w:sz="4" w:space="0" w:color="000000"/>
              <w:left w:val="nil"/>
              <w:bottom w:val="single" w:sz="4" w:space="0" w:color="000000"/>
              <w:right w:val="single" w:sz="4" w:space="0" w:color="000000"/>
            </w:tcBorders>
          </w:tcPr>
          <w:p w:rsidR="009F2CFA" w:rsidRPr="004E58D5" w:rsidRDefault="00C42B67" w:rsidP="00700CAC">
            <w:pPr>
              <w:spacing w:line="259" w:lineRule="auto"/>
            </w:pPr>
            <w:r w:rsidRPr="004E58D5">
              <w:rPr>
                <w:rFonts w:ascii="Calibri" w:eastAsia="Calibri" w:hAnsi="Calibri" w:cs="Calibri"/>
                <w:b/>
              </w:rPr>
              <w:t>Sportello didattico</w:t>
            </w:r>
          </w:p>
        </w:tc>
        <w:tc>
          <w:tcPr>
            <w:tcW w:w="6927" w:type="dxa"/>
            <w:tcBorders>
              <w:top w:val="single" w:sz="4" w:space="0" w:color="000000"/>
              <w:left w:val="single" w:sz="4" w:space="0" w:color="000000"/>
              <w:bottom w:val="single" w:sz="4" w:space="0" w:color="000000"/>
              <w:right w:val="single" w:sz="4" w:space="0" w:color="000000"/>
            </w:tcBorders>
          </w:tcPr>
          <w:p w:rsidR="009F2CFA" w:rsidRDefault="009F2CFA" w:rsidP="00E62363">
            <w:pPr>
              <w:ind w:left="110" w:right="30"/>
              <w:jc w:val="both"/>
            </w:pPr>
            <w:r>
              <w:t xml:space="preserve">Il servizio di “sportelli didattici” consiste in interventi per piccoli gruppi ed è offerto agli studenti che presentano lacune circoscritte su specifiche tematiche indicate dai docenti. Hanno funzione sia di recupero sia, soprattutto, di sostegno, dunque di prevenzione delle difficoltà.  </w:t>
            </w:r>
          </w:p>
          <w:p w:rsidR="009F2CFA" w:rsidRDefault="009F2CFA" w:rsidP="00E62363">
            <w:pPr>
              <w:spacing w:line="259" w:lineRule="auto"/>
              <w:ind w:left="110"/>
              <w:jc w:val="both"/>
            </w:pPr>
            <w:r>
              <w:t>L’attività di sportello è destinata anche agli studenti per i quali non sia possibile prevedere l’organizzazione di corsi di recupero pomeridiano</w:t>
            </w:r>
            <w:r w:rsidR="004E58D5">
              <w:t>, su richiesta degli stessi</w:t>
            </w:r>
            <w:r>
              <w:t xml:space="preserve">.  </w:t>
            </w:r>
          </w:p>
        </w:tc>
      </w:tr>
      <w:tr w:rsidR="009F2CFA" w:rsidTr="004E58D5">
        <w:trPr>
          <w:trHeight w:val="1327"/>
        </w:trPr>
        <w:tc>
          <w:tcPr>
            <w:tcW w:w="816" w:type="dxa"/>
            <w:tcBorders>
              <w:top w:val="single" w:sz="4" w:space="0" w:color="000000"/>
              <w:left w:val="single" w:sz="4" w:space="0" w:color="000000"/>
              <w:bottom w:val="single" w:sz="4" w:space="0" w:color="000000"/>
              <w:right w:val="nil"/>
            </w:tcBorders>
          </w:tcPr>
          <w:p w:rsidR="009F2CFA" w:rsidRDefault="009F2CFA" w:rsidP="00700CAC">
            <w:pPr>
              <w:spacing w:line="259" w:lineRule="auto"/>
              <w:ind w:left="292"/>
              <w:jc w:val="center"/>
            </w:pPr>
            <w:r>
              <w:rPr>
                <w:rFonts w:ascii="Calibri" w:eastAsia="Calibri" w:hAnsi="Calibri" w:cs="Calibri"/>
                <w:b/>
              </w:rPr>
              <w:t>f.</w:t>
            </w:r>
            <w:r>
              <w:rPr>
                <w:rFonts w:ascii="Arial" w:eastAsia="Arial" w:hAnsi="Arial" w:cs="Arial"/>
                <w:b/>
              </w:rPr>
              <w:t xml:space="preserve"> </w:t>
            </w:r>
          </w:p>
        </w:tc>
        <w:tc>
          <w:tcPr>
            <w:tcW w:w="2127" w:type="dxa"/>
            <w:tcBorders>
              <w:top w:val="single" w:sz="4" w:space="0" w:color="000000"/>
              <w:left w:val="nil"/>
              <w:bottom w:val="single" w:sz="4" w:space="0" w:color="000000"/>
              <w:right w:val="single" w:sz="4" w:space="0" w:color="000000"/>
            </w:tcBorders>
          </w:tcPr>
          <w:p w:rsidR="009F2CFA" w:rsidRDefault="009F2CFA" w:rsidP="000715A5">
            <w:pPr>
              <w:spacing w:line="259" w:lineRule="auto"/>
              <w:ind w:right="218"/>
            </w:pPr>
            <w:r>
              <w:rPr>
                <w:rFonts w:ascii="Calibri" w:eastAsia="Calibri" w:hAnsi="Calibri" w:cs="Calibri"/>
                <w:b/>
              </w:rPr>
              <w:t xml:space="preserve">Corsi di recupero estivi </w:t>
            </w:r>
            <w:r w:rsidR="000715A5">
              <w:rPr>
                <w:rFonts w:ascii="Calibri" w:eastAsia="Calibri" w:hAnsi="Calibri" w:cs="Calibri"/>
                <w:b/>
              </w:rPr>
              <w:t xml:space="preserve">  </w:t>
            </w:r>
          </w:p>
        </w:tc>
        <w:tc>
          <w:tcPr>
            <w:tcW w:w="6927" w:type="dxa"/>
            <w:tcBorders>
              <w:top w:val="single" w:sz="4" w:space="0" w:color="000000"/>
              <w:left w:val="single" w:sz="4" w:space="0" w:color="000000"/>
              <w:bottom w:val="single" w:sz="4" w:space="0" w:color="000000"/>
              <w:right w:val="single" w:sz="4" w:space="0" w:color="000000"/>
            </w:tcBorders>
          </w:tcPr>
          <w:p w:rsidR="009F2CFA" w:rsidRDefault="009F2CFA" w:rsidP="00E62363">
            <w:pPr>
              <w:spacing w:after="2" w:line="239" w:lineRule="auto"/>
              <w:ind w:left="110"/>
              <w:jc w:val="both"/>
            </w:pPr>
            <w:r>
              <w:t>Sono deliberati dal consiglio di classe secondo gli stessi criteri adottati per i corsi da tenere entro il termine delle attività scolastiche   Sono tenuti dai docenti dell’istituto che si sono resi disponibili; il ricorso a docenti esterni è ammesso solo nel caso in cui le risorse professionali interne risultino palesemente insufficienti a corrispondere all</w:t>
            </w:r>
            <w:r w:rsidR="004E58D5">
              <w:t>e</w:t>
            </w:r>
            <w:r>
              <w:t xml:space="preserve"> effettive esigenze accertate nel corso degli scrutini di giugno.</w:t>
            </w:r>
            <w:r w:rsidR="004E58D5">
              <w:t xml:space="preserve"> </w:t>
            </w:r>
            <w:r>
              <w:t>Sono organizzati sulla ba</w:t>
            </w:r>
            <w:r w:rsidR="00E62363">
              <w:t xml:space="preserve">se dei criteri dettagliati per classi parallele. </w:t>
            </w:r>
          </w:p>
        </w:tc>
      </w:tr>
    </w:tbl>
    <w:p w:rsidR="00E62363" w:rsidRDefault="009F2CFA" w:rsidP="004E58D5">
      <w:pPr>
        <w:spacing w:after="0"/>
        <w:ind w:left="14"/>
      </w:pPr>
      <w:r>
        <w:t xml:space="preserve"> </w:t>
      </w:r>
    </w:p>
    <w:p w:rsidR="00910D24" w:rsidRDefault="009F2CFA" w:rsidP="004E58D5">
      <w:pPr>
        <w:spacing w:after="7" w:line="250" w:lineRule="auto"/>
        <w:ind w:left="9"/>
        <w:jc w:val="both"/>
      </w:pPr>
      <w:r>
        <w:t>In sede di scrutinio intermedio</w:t>
      </w:r>
      <w:r>
        <w:rPr>
          <w:rFonts w:ascii="Calibri" w:eastAsia="Calibri" w:hAnsi="Calibri" w:cs="Calibri"/>
          <w:b/>
        </w:rPr>
        <w:t>, le diverse forme di recupero deliberate dal consiglio di classe per ciascuno studente devono risultare a verbale.</w:t>
      </w:r>
      <w:r>
        <w:t xml:space="preserve"> Al termine delle attività di sostegno e di recupero </w:t>
      </w:r>
      <w:r>
        <w:rPr>
          <w:rFonts w:ascii="Calibri" w:eastAsia="Calibri" w:hAnsi="Calibri" w:cs="Calibri"/>
          <w:b/>
        </w:rPr>
        <w:t>saranno effettuate, da parte dei docenti delle discipline del consiglio di classe, verifiche intermedie di cui si dà comunicazione alle famiglie.</w:t>
      </w:r>
      <w:r>
        <w:t xml:space="preserve"> Resta fermo </w:t>
      </w:r>
      <w:r>
        <w:rPr>
          <w:rFonts w:ascii="Calibri" w:eastAsia="Calibri" w:hAnsi="Calibri" w:cs="Calibri"/>
          <w:b/>
        </w:rPr>
        <w:t>l’obbligo per lo studente di sottoporsi alle verifiche, anche nel caso in cui i genitori abbiano comunicato di non avvalersi dell’iniziativa di recupero organizzata dalla scuola</w:t>
      </w:r>
      <w:r>
        <w:t xml:space="preserve">.  </w:t>
      </w:r>
    </w:p>
    <w:tbl>
      <w:tblPr>
        <w:tblStyle w:val="Grigliatabella"/>
        <w:tblW w:w="0" w:type="auto"/>
        <w:tblInd w:w="-5" w:type="dxa"/>
        <w:tblLook w:val="04A0" w:firstRow="1" w:lastRow="0" w:firstColumn="1" w:lastColumn="0" w:noHBand="0" w:noVBand="1"/>
      </w:tblPr>
      <w:tblGrid>
        <w:gridCol w:w="1499"/>
        <w:gridCol w:w="2329"/>
        <w:gridCol w:w="1559"/>
        <w:gridCol w:w="1843"/>
        <w:gridCol w:w="2420"/>
      </w:tblGrid>
      <w:tr w:rsidR="00DF121D" w:rsidTr="004E58D5">
        <w:tc>
          <w:tcPr>
            <w:tcW w:w="1499" w:type="dxa"/>
            <w:shd w:val="clear" w:color="auto" w:fill="BDD6EE" w:themeFill="accent1" w:themeFillTint="66"/>
          </w:tcPr>
          <w:p w:rsidR="00DF121D" w:rsidRPr="00A90DA4" w:rsidRDefault="00DF121D" w:rsidP="005972E8">
            <w:pPr>
              <w:spacing w:after="9" w:line="236" w:lineRule="auto"/>
              <w:jc w:val="both"/>
              <w:rPr>
                <w:rFonts w:eastAsia="Times New Roman" w:cstheme="minorHAnsi"/>
                <w:b/>
                <w:color w:val="000000"/>
                <w:lang w:eastAsia="it-IT"/>
              </w:rPr>
            </w:pPr>
            <w:r w:rsidRPr="00A90DA4">
              <w:rPr>
                <w:rFonts w:eastAsia="Times New Roman" w:cstheme="minorHAnsi"/>
                <w:b/>
                <w:color w:val="000000"/>
                <w:lang w:eastAsia="it-IT"/>
              </w:rPr>
              <w:lastRenderedPageBreak/>
              <w:t xml:space="preserve">Compiti </w:t>
            </w:r>
          </w:p>
        </w:tc>
        <w:tc>
          <w:tcPr>
            <w:tcW w:w="2329" w:type="dxa"/>
            <w:shd w:val="clear" w:color="auto" w:fill="BDD6EE" w:themeFill="accent1" w:themeFillTint="66"/>
          </w:tcPr>
          <w:p w:rsidR="00DF121D" w:rsidRDefault="00DF121D" w:rsidP="005972E8">
            <w:pPr>
              <w:spacing w:after="9" w:line="236" w:lineRule="auto"/>
              <w:jc w:val="both"/>
              <w:rPr>
                <w:rFonts w:eastAsia="Times New Roman" w:cstheme="minorHAnsi"/>
                <w:color w:val="000000"/>
                <w:lang w:eastAsia="it-IT"/>
              </w:rPr>
            </w:pPr>
          </w:p>
        </w:tc>
        <w:tc>
          <w:tcPr>
            <w:tcW w:w="1559" w:type="dxa"/>
            <w:shd w:val="clear" w:color="auto" w:fill="BDD6EE" w:themeFill="accent1" w:themeFillTint="66"/>
          </w:tcPr>
          <w:p w:rsidR="00DF121D" w:rsidRDefault="00DF121D" w:rsidP="005972E8">
            <w:pPr>
              <w:spacing w:after="9" w:line="236" w:lineRule="auto"/>
              <w:jc w:val="both"/>
              <w:rPr>
                <w:rFonts w:eastAsia="Times New Roman" w:cstheme="minorHAnsi"/>
                <w:color w:val="000000"/>
                <w:lang w:eastAsia="it-IT"/>
              </w:rPr>
            </w:pPr>
          </w:p>
        </w:tc>
        <w:tc>
          <w:tcPr>
            <w:tcW w:w="1843" w:type="dxa"/>
            <w:shd w:val="clear" w:color="auto" w:fill="BDD6EE" w:themeFill="accent1" w:themeFillTint="66"/>
          </w:tcPr>
          <w:p w:rsidR="00DF121D" w:rsidRDefault="00DF121D" w:rsidP="005972E8">
            <w:pPr>
              <w:spacing w:after="9" w:line="236" w:lineRule="auto"/>
              <w:jc w:val="both"/>
              <w:rPr>
                <w:rFonts w:eastAsia="Times New Roman" w:cstheme="minorHAnsi"/>
                <w:color w:val="000000"/>
                <w:lang w:eastAsia="it-IT"/>
              </w:rPr>
            </w:pPr>
          </w:p>
        </w:tc>
        <w:tc>
          <w:tcPr>
            <w:tcW w:w="2420" w:type="dxa"/>
            <w:shd w:val="clear" w:color="auto" w:fill="BDD6EE" w:themeFill="accent1" w:themeFillTint="66"/>
          </w:tcPr>
          <w:p w:rsidR="00DF121D" w:rsidRDefault="00DF121D" w:rsidP="005972E8">
            <w:pPr>
              <w:spacing w:after="9" w:line="236" w:lineRule="auto"/>
              <w:jc w:val="both"/>
              <w:rPr>
                <w:rFonts w:eastAsia="Times New Roman" w:cstheme="minorHAnsi"/>
                <w:color w:val="000000"/>
                <w:lang w:eastAsia="it-IT"/>
              </w:rPr>
            </w:pPr>
          </w:p>
        </w:tc>
      </w:tr>
      <w:tr w:rsidR="00DF121D" w:rsidTr="004E58D5">
        <w:tc>
          <w:tcPr>
            <w:tcW w:w="1499"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Collegio dei docenti</w:t>
            </w:r>
          </w:p>
        </w:tc>
        <w:tc>
          <w:tcPr>
            <w:tcW w:w="2329" w:type="dxa"/>
          </w:tcPr>
          <w:p w:rsidR="00DF121D" w:rsidRDefault="00DF121D" w:rsidP="005972E8">
            <w:pPr>
              <w:spacing w:after="9" w:line="236" w:lineRule="auto"/>
              <w:jc w:val="both"/>
              <w:rPr>
                <w:rFonts w:eastAsia="Times New Roman" w:cstheme="minorHAnsi"/>
                <w:color w:val="000000"/>
                <w:lang w:eastAsia="it-IT"/>
              </w:rPr>
            </w:pPr>
            <w:r w:rsidRPr="00DF121D">
              <w:rPr>
                <w:rFonts w:eastAsia="Times New Roman" w:cstheme="minorHAnsi"/>
                <w:color w:val="000000"/>
                <w:lang w:eastAsia="it-IT"/>
              </w:rPr>
              <w:t>Consigli</w:t>
            </w:r>
            <w:r>
              <w:rPr>
                <w:rFonts w:eastAsia="Times New Roman" w:cstheme="minorHAnsi"/>
                <w:color w:val="000000"/>
                <w:lang w:eastAsia="it-IT"/>
              </w:rPr>
              <w:t>o</w:t>
            </w:r>
            <w:r w:rsidRPr="00DF121D">
              <w:rPr>
                <w:rFonts w:eastAsia="Times New Roman" w:cstheme="minorHAnsi"/>
                <w:color w:val="000000"/>
                <w:lang w:eastAsia="it-IT"/>
              </w:rPr>
              <w:t xml:space="preserve"> di classe</w:t>
            </w:r>
          </w:p>
        </w:tc>
        <w:tc>
          <w:tcPr>
            <w:tcW w:w="1559"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 xml:space="preserve">Dirigente Scolastico </w:t>
            </w:r>
          </w:p>
        </w:tc>
        <w:tc>
          <w:tcPr>
            <w:tcW w:w="1843"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Famiglia</w:t>
            </w:r>
          </w:p>
        </w:tc>
        <w:tc>
          <w:tcPr>
            <w:tcW w:w="2420"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FS area 1/Referente Valutazione</w:t>
            </w:r>
          </w:p>
        </w:tc>
      </w:tr>
      <w:tr w:rsidR="00DF121D" w:rsidTr="004E58D5">
        <w:tc>
          <w:tcPr>
            <w:tcW w:w="1499"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Delibera le modalità e i tempi degli interventi</w:t>
            </w:r>
            <w:r w:rsidR="00E62363">
              <w:rPr>
                <w:rFonts w:eastAsia="Times New Roman" w:cstheme="minorHAnsi"/>
                <w:color w:val="000000"/>
                <w:lang w:eastAsia="it-IT"/>
              </w:rPr>
              <w:t>.</w:t>
            </w:r>
          </w:p>
        </w:tc>
        <w:tc>
          <w:tcPr>
            <w:tcW w:w="2329" w:type="dxa"/>
          </w:tcPr>
          <w:p w:rsidR="00DF121D" w:rsidRDefault="00DF121D" w:rsidP="00DF121D">
            <w:pPr>
              <w:spacing w:after="9" w:line="236" w:lineRule="auto"/>
              <w:jc w:val="both"/>
              <w:rPr>
                <w:rFonts w:eastAsia="Times New Roman" w:cstheme="minorHAnsi"/>
                <w:color w:val="000000"/>
                <w:lang w:eastAsia="it-IT"/>
              </w:rPr>
            </w:pPr>
            <w:r>
              <w:rPr>
                <w:rFonts w:eastAsia="Times New Roman" w:cstheme="minorHAnsi"/>
                <w:color w:val="000000"/>
                <w:lang w:eastAsia="it-IT"/>
              </w:rPr>
              <w:t xml:space="preserve">Individua gli interventi </w:t>
            </w:r>
            <w:r w:rsidR="004E58D5">
              <w:rPr>
                <w:rFonts w:eastAsia="Times New Roman" w:cstheme="minorHAnsi"/>
                <w:color w:val="000000"/>
                <w:lang w:eastAsia="it-IT"/>
              </w:rPr>
              <w:t>s</w:t>
            </w:r>
            <w:r>
              <w:rPr>
                <w:rFonts w:eastAsia="Times New Roman" w:cstheme="minorHAnsi"/>
                <w:color w:val="000000"/>
                <w:lang w:eastAsia="it-IT"/>
              </w:rPr>
              <w:t>pecifici per le esigenze di recupero e/o potenziamento.</w:t>
            </w:r>
          </w:p>
          <w:p w:rsidR="00DF121D" w:rsidRDefault="00DF121D" w:rsidP="00DF121D">
            <w:pPr>
              <w:spacing w:after="9" w:line="236" w:lineRule="auto"/>
              <w:jc w:val="both"/>
              <w:rPr>
                <w:rFonts w:eastAsia="Times New Roman" w:cstheme="minorHAnsi"/>
                <w:color w:val="000000"/>
                <w:lang w:eastAsia="it-IT"/>
              </w:rPr>
            </w:pPr>
            <w:r>
              <w:rPr>
                <w:rFonts w:eastAsia="Times New Roman" w:cstheme="minorHAnsi"/>
                <w:color w:val="000000"/>
                <w:lang w:eastAsia="it-IT"/>
              </w:rPr>
              <w:t>Compila le schede informative per le famiglie relative alle carenze evidenziate.</w:t>
            </w:r>
          </w:p>
          <w:p w:rsidR="00DF121D" w:rsidRDefault="00DF121D" w:rsidP="00DF121D">
            <w:pPr>
              <w:spacing w:after="9" w:line="236" w:lineRule="auto"/>
              <w:jc w:val="both"/>
              <w:rPr>
                <w:rFonts w:eastAsia="Times New Roman" w:cstheme="minorHAnsi"/>
                <w:color w:val="000000"/>
                <w:lang w:eastAsia="it-IT"/>
              </w:rPr>
            </w:pPr>
            <w:r>
              <w:rPr>
                <w:rFonts w:eastAsia="Times New Roman" w:cstheme="minorHAnsi"/>
                <w:color w:val="000000"/>
                <w:lang w:eastAsia="it-IT"/>
              </w:rPr>
              <w:t>Consegna, attraverso il coordinatore, durante l’incontro scuola famiglia il modulo per la partecipazione al corso di recupero che la scuola erogherà.</w:t>
            </w:r>
          </w:p>
          <w:p w:rsidR="00DF121D" w:rsidRDefault="00DF121D" w:rsidP="00DF121D">
            <w:pPr>
              <w:spacing w:after="9" w:line="236" w:lineRule="auto"/>
              <w:jc w:val="both"/>
              <w:rPr>
                <w:rFonts w:eastAsia="Times New Roman" w:cstheme="minorHAnsi"/>
                <w:color w:val="000000"/>
                <w:lang w:eastAsia="it-IT"/>
              </w:rPr>
            </w:pPr>
            <w:r>
              <w:rPr>
                <w:rFonts w:eastAsia="Times New Roman" w:cstheme="minorHAnsi"/>
                <w:color w:val="000000"/>
                <w:lang w:eastAsia="it-IT"/>
              </w:rPr>
              <w:t xml:space="preserve">Formalizza i risulta dei corsi. </w:t>
            </w:r>
          </w:p>
        </w:tc>
        <w:tc>
          <w:tcPr>
            <w:tcW w:w="1559"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Attua quanto deliberato dai Consigli di classe.</w:t>
            </w:r>
          </w:p>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 xml:space="preserve">Nomina i docenti </w:t>
            </w:r>
            <w:r w:rsidR="000A5050">
              <w:rPr>
                <w:rFonts w:eastAsia="Times New Roman" w:cstheme="minorHAnsi"/>
                <w:color w:val="000000"/>
                <w:lang w:eastAsia="it-IT"/>
              </w:rPr>
              <w:t>per lo svolgimento dei corsi.</w:t>
            </w:r>
          </w:p>
          <w:p w:rsidR="000A5050" w:rsidRDefault="000A5050"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Indica le date di inizio delle attività.</w:t>
            </w:r>
          </w:p>
          <w:p w:rsidR="00DF121D" w:rsidRDefault="00DF121D" w:rsidP="00DF121D">
            <w:pPr>
              <w:spacing w:after="9" w:line="236" w:lineRule="auto"/>
              <w:jc w:val="both"/>
              <w:rPr>
                <w:rFonts w:eastAsia="Times New Roman" w:cstheme="minorHAnsi"/>
                <w:color w:val="000000"/>
                <w:lang w:eastAsia="it-IT"/>
              </w:rPr>
            </w:pPr>
            <w:r>
              <w:rPr>
                <w:rFonts w:eastAsia="Times New Roman" w:cstheme="minorHAnsi"/>
                <w:color w:val="000000"/>
                <w:lang w:eastAsia="it-IT"/>
              </w:rPr>
              <w:t>Controlla la corretta esecuzione.</w:t>
            </w:r>
          </w:p>
        </w:tc>
        <w:tc>
          <w:tcPr>
            <w:tcW w:w="1843"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Collabora con la Scuola nel corretto svolgimento delle attività.</w:t>
            </w:r>
          </w:p>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Condivide la formalizzazione delle attività.</w:t>
            </w:r>
          </w:p>
        </w:tc>
        <w:tc>
          <w:tcPr>
            <w:tcW w:w="2420" w:type="dxa"/>
          </w:tcPr>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 xml:space="preserve">Predispone con la segreteria didattica gli elenchi degli studenti che hanno deciso di avvalersi dei corsi proposti dalla scuola. </w:t>
            </w:r>
          </w:p>
          <w:p w:rsidR="00DF121D" w:rsidRDefault="00DF121D"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Predispone il mat</w:t>
            </w:r>
            <w:r w:rsidR="000A5050">
              <w:rPr>
                <w:rFonts w:eastAsia="Times New Roman" w:cstheme="minorHAnsi"/>
                <w:color w:val="000000"/>
                <w:lang w:eastAsia="it-IT"/>
              </w:rPr>
              <w:t>eriali per l’attuazione ei corsi.</w:t>
            </w:r>
          </w:p>
          <w:p w:rsidR="000A5050" w:rsidRDefault="000A5050"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Predispone il calendario per evitare sovrapposizioni.</w:t>
            </w:r>
          </w:p>
          <w:p w:rsidR="000A5050" w:rsidRDefault="000A5050"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Monitora le attività.</w:t>
            </w:r>
          </w:p>
          <w:p w:rsidR="000A5050" w:rsidRDefault="000A5050" w:rsidP="005972E8">
            <w:pPr>
              <w:spacing w:after="9" w:line="236" w:lineRule="auto"/>
              <w:jc w:val="both"/>
              <w:rPr>
                <w:rFonts w:eastAsia="Times New Roman" w:cstheme="minorHAnsi"/>
                <w:color w:val="000000"/>
                <w:lang w:eastAsia="it-IT"/>
              </w:rPr>
            </w:pPr>
            <w:r>
              <w:rPr>
                <w:rFonts w:eastAsia="Times New Roman" w:cstheme="minorHAnsi"/>
                <w:color w:val="000000"/>
                <w:lang w:eastAsia="it-IT"/>
              </w:rPr>
              <w:t>Raccoglie i materiali finali.</w:t>
            </w:r>
          </w:p>
        </w:tc>
      </w:tr>
    </w:tbl>
    <w:p w:rsidR="000A5050" w:rsidRDefault="000A5050" w:rsidP="004E58D5">
      <w:pPr>
        <w:spacing w:after="0"/>
      </w:pPr>
    </w:p>
    <w:p w:rsidR="000A5050" w:rsidRDefault="000A5050" w:rsidP="000A5050">
      <w:pPr>
        <w:spacing w:after="0"/>
        <w:ind w:left="14"/>
      </w:pPr>
    </w:p>
    <w:p w:rsidR="009F2CFA" w:rsidRDefault="009F2CFA" w:rsidP="009F2CFA">
      <w:pPr>
        <w:spacing w:after="0"/>
        <w:ind w:right="4781"/>
        <w:jc w:val="right"/>
      </w:pPr>
      <w:r>
        <w:t xml:space="preserve"> </w:t>
      </w:r>
    </w:p>
    <w:tbl>
      <w:tblPr>
        <w:tblStyle w:val="TableGrid"/>
        <w:tblW w:w="10010" w:type="dxa"/>
        <w:tblInd w:w="-92" w:type="dxa"/>
        <w:tblCellMar>
          <w:top w:w="40" w:type="dxa"/>
          <w:left w:w="106" w:type="dxa"/>
          <w:right w:w="66" w:type="dxa"/>
        </w:tblCellMar>
        <w:tblLook w:val="04A0" w:firstRow="1" w:lastRow="0" w:firstColumn="1" w:lastColumn="0" w:noHBand="0" w:noVBand="1"/>
      </w:tblPr>
      <w:tblGrid>
        <w:gridCol w:w="2117"/>
        <w:gridCol w:w="3776"/>
        <w:gridCol w:w="4117"/>
      </w:tblGrid>
      <w:tr w:rsidR="009F2CFA" w:rsidTr="00E62363">
        <w:trPr>
          <w:trHeight w:val="1108"/>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F2CFA" w:rsidRPr="00C42B67" w:rsidRDefault="009F2CFA" w:rsidP="00700CAC">
            <w:pPr>
              <w:spacing w:line="259" w:lineRule="auto"/>
              <w:ind w:right="43"/>
              <w:jc w:val="center"/>
            </w:pPr>
            <w:r w:rsidRPr="00C42B67">
              <w:rPr>
                <w:rFonts w:ascii="Calibri" w:eastAsia="Calibri" w:hAnsi="Calibri" w:cs="Calibri"/>
                <w:b/>
                <w:sz w:val="24"/>
              </w:rPr>
              <w:t xml:space="preserve">PROCEDURA </w:t>
            </w:r>
          </w:p>
          <w:p w:rsidR="009F2CFA" w:rsidRPr="00C42B67" w:rsidRDefault="009F2CFA" w:rsidP="00700CAC">
            <w:pPr>
              <w:spacing w:line="259" w:lineRule="auto"/>
              <w:ind w:right="46"/>
              <w:jc w:val="center"/>
            </w:pPr>
            <w:r w:rsidRPr="00C42B67">
              <w:rPr>
                <w:rFonts w:ascii="Calibri" w:eastAsia="Calibri" w:hAnsi="Calibri" w:cs="Calibri"/>
                <w:b/>
                <w:sz w:val="24"/>
              </w:rPr>
              <w:t xml:space="preserve">Attuazione del DM n. 80/07 e dell’OM n. 92/07 per il recupero delle carenze formative  </w:t>
            </w:r>
          </w:p>
          <w:p w:rsidR="009F2CFA" w:rsidRDefault="009F2CFA" w:rsidP="00700CAC">
            <w:pPr>
              <w:spacing w:line="259" w:lineRule="auto"/>
              <w:ind w:right="1"/>
              <w:jc w:val="center"/>
            </w:pPr>
          </w:p>
        </w:tc>
      </w:tr>
      <w:tr w:rsidR="009F2CFA" w:rsidTr="00E62363">
        <w:trPr>
          <w:trHeight w:val="568"/>
        </w:trPr>
        <w:tc>
          <w:tcPr>
            <w:tcW w:w="21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F2CFA" w:rsidRDefault="009F2CFA" w:rsidP="00700CAC">
            <w:pPr>
              <w:spacing w:line="259" w:lineRule="auto"/>
              <w:ind w:right="42"/>
              <w:jc w:val="center"/>
            </w:pPr>
            <w:r>
              <w:rPr>
                <w:rFonts w:ascii="Calibri" w:eastAsia="Calibri" w:hAnsi="Calibri" w:cs="Calibri"/>
                <w:b/>
              </w:rPr>
              <w:t xml:space="preserve">TEMPI </w:t>
            </w:r>
          </w:p>
        </w:tc>
        <w:tc>
          <w:tcPr>
            <w:tcW w:w="37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F2CFA" w:rsidRDefault="001E2F8C" w:rsidP="00700CAC">
            <w:pPr>
              <w:spacing w:line="259" w:lineRule="auto"/>
              <w:ind w:right="44"/>
              <w:jc w:val="center"/>
            </w:pPr>
            <w:r>
              <w:rPr>
                <w:rFonts w:ascii="Calibri" w:eastAsia="Calibri" w:hAnsi="Calibri" w:cs="Calibri"/>
                <w:b/>
              </w:rPr>
              <w:t>FASI</w:t>
            </w:r>
          </w:p>
        </w:tc>
        <w:tc>
          <w:tcPr>
            <w:tcW w:w="41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F2CFA" w:rsidRDefault="009F2CFA" w:rsidP="00700CAC">
            <w:pPr>
              <w:spacing w:line="259" w:lineRule="auto"/>
              <w:ind w:right="39"/>
              <w:jc w:val="center"/>
            </w:pPr>
            <w:r>
              <w:rPr>
                <w:rFonts w:ascii="Calibri" w:eastAsia="Calibri" w:hAnsi="Calibri" w:cs="Calibri"/>
                <w:b/>
              </w:rPr>
              <w:t xml:space="preserve">COMUNICAZIONE ALLE FAMIGLIE </w:t>
            </w:r>
          </w:p>
        </w:tc>
      </w:tr>
      <w:tr w:rsidR="009F2CFA" w:rsidTr="00226266">
        <w:trPr>
          <w:trHeight w:val="2863"/>
        </w:trPr>
        <w:tc>
          <w:tcPr>
            <w:tcW w:w="2117" w:type="dxa"/>
            <w:tcBorders>
              <w:top w:val="single" w:sz="4" w:space="0" w:color="000000"/>
              <w:left w:val="single" w:sz="4" w:space="0" w:color="000000"/>
              <w:bottom w:val="single" w:sz="4" w:space="0" w:color="000000"/>
              <w:right w:val="single" w:sz="4" w:space="0" w:color="000000"/>
            </w:tcBorders>
          </w:tcPr>
          <w:p w:rsidR="009F2CFA" w:rsidRDefault="009F2CFA" w:rsidP="00700CAC">
            <w:pPr>
              <w:spacing w:after="281" w:line="239" w:lineRule="auto"/>
              <w:jc w:val="center"/>
            </w:pPr>
            <w:r>
              <w:t xml:space="preserve">DOPO LO SCRUTINIO DEL TRIMESTRE </w:t>
            </w:r>
          </w:p>
          <w:p w:rsidR="009F2CFA" w:rsidRDefault="009F2CFA" w:rsidP="00700CAC">
            <w:pPr>
              <w:spacing w:line="259" w:lineRule="auto"/>
              <w:ind w:right="47"/>
              <w:jc w:val="center"/>
            </w:pPr>
            <w:r>
              <w:t xml:space="preserve">ALL’ATTO DELLA </w:t>
            </w:r>
          </w:p>
          <w:p w:rsidR="009F2CFA" w:rsidRDefault="009F2CFA" w:rsidP="00700CAC">
            <w:pPr>
              <w:spacing w:line="259" w:lineRule="auto"/>
              <w:ind w:right="46"/>
              <w:jc w:val="center"/>
            </w:pPr>
            <w:r>
              <w:t xml:space="preserve">CONSEGNA DELLA </w:t>
            </w:r>
          </w:p>
          <w:p w:rsidR="009F2CFA" w:rsidRDefault="009F2CFA" w:rsidP="00700CAC">
            <w:pPr>
              <w:spacing w:after="262" w:line="259" w:lineRule="auto"/>
              <w:ind w:right="47"/>
              <w:jc w:val="center"/>
            </w:pPr>
            <w:r>
              <w:t xml:space="preserve">PAGELLA </w:t>
            </w:r>
          </w:p>
          <w:p w:rsidR="009F2CFA" w:rsidRDefault="009F2CFA" w:rsidP="00700CAC">
            <w:pPr>
              <w:spacing w:after="262" w:line="259" w:lineRule="auto"/>
              <w:ind w:right="6"/>
              <w:jc w:val="center"/>
            </w:pPr>
            <w:r>
              <w:t xml:space="preserve"> </w:t>
            </w:r>
          </w:p>
          <w:p w:rsidR="009F2CFA" w:rsidRDefault="009F2CFA" w:rsidP="00700CAC">
            <w:pPr>
              <w:spacing w:line="259" w:lineRule="auto"/>
            </w:pPr>
            <w:r>
              <w:t xml:space="preserve"> </w:t>
            </w:r>
            <w:r w:rsidR="004750DD">
              <w:t xml:space="preserve">Gennaio/febbraio </w:t>
            </w:r>
          </w:p>
        </w:tc>
        <w:tc>
          <w:tcPr>
            <w:tcW w:w="3776" w:type="dxa"/>
            <w:tcBorders>
              <w:top w:val="single" w:sz="4" w:space="0" w:color="000000"/>
              <w:left w:val="single" w:sz="4" w:space="0" w:color="000000"/>
              <w:bottom w:val="single" w:sz="4" w:space="0" w:color="000000"/>
              <w:right w:val="single" w:sz="4" w:space="0" w:color="000000"/>
            </w:tcBorders>
          </w:tcPr>
          <w:p w:rsidR="009F2CFA" w:rsidRDefault="00C42B67" w:rsidP="004E58D5">
            <w:pPr>
              <w:spacing w:line="259" w:lineRule="auto"/>
              <w:jc w:val="both"/>
            </w:pPr>
            <w:r>
              <w:t xml:space="preserve">Nei Consigli di classe vengono stabilite le modalità di </w:t>
            </w:r>
            <w:r w:rsidR="004E58D5">
              <w:t xml:space="preserve">recupero </w:t>
            </w:r>
            <w:r>
              <w:t>per gli studenti con insufficienza in una o più disciplina allo scrutinio del trimestre.</w:t>
            </w:r>
          </w:p>
          <w:p w:rsidR="00C42B67" w:rsidRDefault="00C42B67" w:rsidP="00E62363">
            <w:pPr>
              <w:spacing w:line="259" w:lineRule="auto"/>
              <w:ind w:left="177" w:hanging="175"/>
              <w:jc w:val="both"/>
            </w:pPr>
            <w:r>
              <w:t>Il docente della disciplina compila l’allegato 1</w:t>
            </w:r>
          </w:p>
          <w:p w:rsidR="001E2F8C" w:rsidRDefault="001E2F8C" w:rsidP="00E62363">
            <w:pPr>
              <w:spacing w:line="259" w:lineRule="auto"/>
              <w:ind w:left="177" w:hanging="175"/>
              <w:jc w:val="both"/>
            </w:pPr>
            <w:r>
              <w:t>I</w:t>
            </w:r>
            <w:r w:rsidR="004E58D5">
              <w:t>l</w:t>
            </w:r>
            <w:r>
              <w:t xml:space="preserve"> coordinatore consegna alle famiglie l’allegato 2 e cura la raccolta.</w:t>
            </w:r>
          </w:p>
          <w:p w:rsidR="001564FF" w:rsidRDefault="00E62363" w:rsidP="00E62363">
            <w:pPr>
              <w:spacing w:line="259" w:lineRule="auto"/>
              <w:ind w:left="177" w:hanging="175"/>
              <w:jc w:val="both"/>
            </w:pPr>
            <w:r>
              <w:t>Il referente/o</w:t>
            </w:r>
            <w:r w:rsidR="001E2F8C">
              <w:t xml:space="preserve"> la FS area 1 cura la redazione degli elenchi</w:t>
            </w:r>
            <w:r>
              <w:t xml:space="preserve"> per il DS e il DSGA al fine di stabilire il numero e la tipologia dei corsi</w:t>
            </w:r>
            <w:r w:rsidR="001E2F8C">
              <w:t>.</w:t>
            </w:r>
          </w:p>
          <w:p w:rsidR="001E2F8C" w:rsidRDefault="001E2F8C" w:rsidP="00E62363">
            <w:pPr>
              <w:spacing w:line="259" w:lineRule="auto"/>
              <w:ind w:left="177" w:hanging="175"/>
              <w:jc w:val="both"/>
            </w:pPr>
            <w:r>
              <w:t>Il DS, su delibera degli organi collegiali, avvia la procedura di selezione dei docenti in relazione ai corsi di recupero stabiliti. In seguito alla nomina</w:t>
            </w:r>
            <w:r w:rsidR="001564FF">
              <w:t xml:space="preserve"> del DS</w:t>
            </w:r>
            <w:r w:rsidR="00E62363">
              <w:t>,</w:t>
            </w:r>
            <w:r w:rsidR="001564FF">
              <w:t xml:space="preserve"> i docenti individuati erogheranno</w:t>
            </w:r>
            <w:r>
              <w:t xml:space="preserve"> il corso e cureranno la documentazione</w:t>
            </w:r>
            <w:r w:rsidR="001564FF">
              <w:t xml:space="preserve">. Il Referente </w:t>
            </w:r>
            <w:r w:rsidR="001564FF">
              <w:lastRenderedPageBreak/>
              <w:t>Va</w:t>
            </w:r>
            <w:r w:rsidR="004E58D5">
              <w:t>lutazione</w:t>
            </w:r>
            <w:r w:rsidR="001564FF">
              <w:t xml:space="preserve"> o</w:t>
            </w:r>
            <w:r w:rsidR="004E58D5">
              <w:t xml:space="preserve"> </w:t>
            </w:r>
            <w:proofErr w:type="spellStart"/>
            <w:r w:rsidR="001564FF">
              <w:t>FSarea</w:t>
            </w:r>
            <w:proofErr w:type="spellEnd"/>
            <w:r w:rsidR="001564FF">
              <w:t xml:space="preserve"> 1 predisporrà i calendari delle attività</w:t>
            </w:r>
            <w:r>
              <w:t>.</w:t>
            </w:r>
            <w:r w:rsidR="001564FF">
              <w:t xml:space="preserve"> A cura del docente è la redazione del registro delle attività e la compilazione dei documenti finali</w:t>
            </w:r>
            <w:r>
              <w:t xml:space="preserve"> (Registro </w:t>
            </w:r>
            <w:proofErr w:type="spellStart"/>
            <w:r>
              <w:t>all</w:t>
            </w:r>
            <w:proofErr w:type="spellEnd"/>
            <w:r>
              <w:t xml:space="preserve"> 3, schede di sintesi </w:t>
            </w:r>
            <w:proofErr w:type="spellStart"/>
            <w:r>
              <w:t>all</w:t>
            </w:r>
            <w:proofErr w:type="spellEnd"/>
            <w:r>
              <w:t xml:space="preserve"> 4</w:t>
            </w:r>
            <w:r w:rsidR="00680E04">
              <w:t>/5</w:t>
            </w:r>
            <w:r>
              <w:t>)</w:t>
            </w:r>
          </w:p>
          <w:p w:rsidR="00680E04" w:rsidRDefault="001E2F8C" w:rsidP="004E58D5">
            <w:pPr>
              <w:spacing w:line="259" w:lineRule="auto"/>
              <w:ind w:left="177" w:hanging="175"/>
              <w:jc w:val="both"/>
            </w:pPr>
            <w:r>
              <w:t>La verifica sarà effettuata con una prova congiunta di tutti gli studenti</w:t>
            </w:r>
            <w:r w:rsidR="00680E04">
              <w:t xml:space="preserve"> che hanno evidenziato un’insufficienza qualsiasi sia stata la modalità di recupero.</w:t>
            </w:r>
          </w:p>
          <w:p w:rsidR="00680E04" w:rsidRDefault="00680E04" w:rsidP="004E58D5">
            <w:pPr>
              <w:spacing w:line="259" w:lineRule="auto"/>
              <w:ind w:left="177" w:hanging="175"/>
              <w:jc w:val="both"/>
            </w:pPr>
            <w:r>
              <w:t xml:space="preserve">Il </w:t>
            </w:r>
            <w:proofErr w:type="spellStart"/>
            <w:r>
              <w:t>CdC</w:t>
            </w:r>
            <w:proofErr w:type="spellEnd"/>
            <w:r>
              <w:t xml:space="preserve"> ratifica e il coordinatore comunica alle famiglie il superamento o il non superamento della prova. (</w:t>
            </w:r>
            <w:proofErr w:type="spellStart"/>
            <w:r>
              <w:t>all</w:t>
            </w:r>
            <w:proofErr w:type="spellEnd"/>
            <w:r>
              <w:t xml:space="preserve"> 5 e all6) </w:t>
            </w:r>
          </w:p>
        </w:tc>
        <w:tc>
          <w:tcPr>
            <w:tcW w:w="4117" w:type="dxa"/>
            <w:tcBorders>
              <w:top w:val="single" w:sz="4" w:space="0" w:color="000000"/>
              <w:left w:val="single" w:sz="4" w:space="0" w:color="000000"/>
              <w:bottom w:val="single" w:sz="4" w:space="0" w:color="000000"/>
              <w:right w:val="single" w:sz="4" w:space="0" w:color="000000"/>
            </w:tcBorders>
          </w:tcPr>
          <w:p w:rsidR="009F2CFA" w:rsidRDefault="009F2CFA" w:rsidP="004E58D5">
            <w:pPr>
              <w:spacing w:after="2" w:line="239" w:lineRule="auto"/>
              <w:ind w:left="2" w:right="17"/>
              <w:jc w:val="both"/>
            </w:pPr>
            <w:r>
              <w:lastRenderedPageBreak/>
              <w:t xml:space="preserve">Consegna alle famiglie della pagella sostitutiva e comunicazione scritta degli esiti degli scrutini intermedi contenente: </w:t>
            </w:r>
          </w:p>
          <w:p w:rsidR="009F2CFA" w:rsidRDefault="009F2CFA" w:rsidP="004E58D5">
            <w:pPr>
              <w:numPr>
                <w:ilvl w:val="0"/>
                <w:numId w:val="4"/>
              </w:numPr>
              <w:spacing w:line="259" w:lineRule="auto"/>
              <w:ind w:right="13"/>
              <w:jc w:val="both"/>
            </w:pPr>
            <w:r>
              <w:t xml:space="preserve">le carenze singole discipline  </w:t>
            </w:r>
          </w:p>
          <w:p w:rsidR="009F2CFA" w:rsidRDefault="009F2CFA" w:rsidP="004E58D5">
            <w:pPr>
              <w:numPr>
                <w:ilvl w:val="0"/>
                <w:numId w:val="4"/>
              </w:numPr>
              <w:spacing w:line="259" w:lineRule="auto"/>
              <w:ind w:right="13"/>
              <w:jc w:val="both"/>
            </w:pPr>
            <w:r>
              <w:t xml:space="preserve">le modalità di recupero deliberate dal C. di C., accompagnata da apposito modulo da utilizzare per comunicare alla scuola, da parte dei genitori, che lo studente non intende avvalersi della frequenza del corso. </w:t>
            </w:r>
          </w:p>
          <w:p w:rsidR="00E62363" w:rsidRDefault="00E62363" w:rsidP="004E58D5">
            <w:pPr>
              <w:numPr>
                <w:ilvl w:val="0"/>
                <w:numId w:val="4"/>
              </w:numPr>
              <w:spacing w:line="259" w:lineRule="auto"/>
              <w:ind w:right="13"/>
              <w:jc w:val="both"/>
            </w:pPr>
            <w:r>
              <w:t xml:space="preserve">Calendario delle attività </w:t>
            </w:r>
          </w:p>
          <w:p w:rsidR="00E62363" w:rsidRDefault="00E62363" w:rsidP="004E58D5">
            <w:pPr>
              <w:numPr>
                <w:ilvl w:val="0"/>
                <w:numId w:val="4"/>
              </w:numPr>
              <w:spacing w:line="259" w:lineRule="auto"/>
              <w:ind w:right="13"/>
              <w:jc w:val="both"/>
            </w:pPr>
            <w:r>
              <w:t>Calendario prove di verifica.</w:t>
            </w:r>
          </w:p>
        </w:tc>
      </w:tr>
      <w:tr w:rsidR="00226266" w:rsidTr="004E58D5">
        <w:trPr>
          <w:trHeight w:val="1806"/>
        </w:trPr>
        <w:tc>
          <w:tcPr>
            <w:tcW w:w="2117" w:type="dxa"/>
            <w:tcBorders>
              <w:top w:val="single" w:sz="4" w:space="0" w:color="000000"/>
              <w:left w:val="single" w:sz="4" w:space="0" w:color="000000"/>
              <w:bottom w:val="single" w:sz="4" w:space="0" w:color="000000"/>
              <w:right w:val="single" w:sz="4" w:space="0" w:color="000000"/>
            </w:tcBorders>
          </w:tcPr>
          <w:p w:rsidR="004750DD" w:rsidRDefault="004750DD" w:rsidP="004750DD">
            <w:pPr>
              <w:ind w:right="43"/>
              <w:jc w:val="center"/>
            </w:pPr>
            <w:r>
              <w:t xml:space="preserve">PAUSA DIDATTICA </w:t>
            </w:r>
          </w:p>
          <w:p w:rsidR="00226266" w:rsidRDefault="00226266" w:rsidP="00242201">
            <w:pPr>
              <w:ind w:right="46"/>
              <w:jc w:val="center"/>
            </w:pPr>
            <w:r>
              <w:t>Dal 12</w:t>
            </w:r>
            <w:r w:rsidR="00242201">
              <w:t xml:space="preserve"> al 20</w:t>
            </w:r>
            <w:r>
              <w:t xml:space="preserve"> Dicembre </w:t>
            </w:r>
          </w:p>
        </w:tc>
        <w:tc>
          <w:tcPr>
            <w:tcW w:w="3776" w:type="dxa"/>
            <w:tcBorders>
              <w:top w:val="single" w:sz="4" w:space="0" w:color="000000"/>
              <w:left w:val="single" w:sz="4" w:space="0" w:color="000000"/>
              <w:bottom w:val="single" w:sz="4" w:space="0" w:color="000000"/>
              <w:right w:val="single" w:sz="4" w:space="0" w:color="000000"/>
            </w:tcBorders>
          </w:tcPr>
          <w:p w:rsidR="00680E04" w:rsidRDefault="00680E04" w:rsidP="004E58D5">
            <w:pPr>
              <w:ind w:right="43"/>
              <w:jc w:val="both"/>
            </w:pPr>
            <w:r>
              <w:t>Tutti i docenti</w:t>
            </w:r>
            <w:r w:rsidR="004750DD">
              <w:t xml:space="preserve">, in base alla circolare emanata dal DS, </w:t>
            </w:r>
            <w:r>
              <w:t>si atterranno al calendario indicato e realizzeranno una mini programmazione (</w:t>
            </w:r>
            <w:proofErr w:type="spellStart"/>
            <w:r>
              <w:t>all</w:t>
            </w:r>
            <w:proofErr w:type="spellEnd"/>
            <w:r w:rsidR="004E58D5">
              <w:t>.</w:t>
            </w:r>
            <w:r>
              <w:t xml:space="preserve"> 7) e alla fine produrranno una breve relazione sulle attività svolte (</w:t>
            </w:r>
            <w:proofErr w:type="spellStart"/>
            <w:r>
              <w:t>all</w:t>
            </w:r>
            <w:proofErr w:type="spellEnd"/>
            <w:r w:rsidR="004E58D5">
              <w:t xml:space="preserve">. </w:t>
            </w:r>
            <w:r>
              <w:t>8)</w:t>
            </w:r>
          </w:p>
        </w:tc>
        <w:tc>
          <w:tcPr>
            <w:tcW w:w="4117" w:type="dxa"/>
            <w:tcBorders>
              <w:top w:val="single" w:sz="4" w:space="0" w:color="000000"/>
              <w:left w:val="single" w:sz="4" w:space="0" w:color="000000"/>
              <w:bottom w:val="single" w:sz="4" w:space="0" w:color="000000"/>
              <w:right w:val="single" w:sz="4" w:space="0" w:color="000000"/>
            </w:tcBorders>
          </w:tcPr>
          <w:p w:rsidR="00C42B67" w:rsidRDefault="00226266" w:rsidP="004E58D5">
            <w:pPr>
              <w:ind w:left="2"/>
              <w:jc w:val="both"/>
            </w:pPr>
            <w:r>
              <w:t xml:space="preserve">Comunicazione </w:t>
            </w:r>
            <w:r w:rsidR="00C42B67">
              <w:t xml:space="preserve">scritta alle famiglie tramite </w:t>
            </w:r>
            <w:r w:rsidR="00242201">
              <w:t xml:space="preserve">circolare </w:t>
            </w:r>
            <w:r>
              <w:t>registro elettronico sulle attività di recupero e/o potenziamento di ogni singola classe.</w:t>
            </w:r>
          </w:p>
          <w:p w:rsidR="00226266" w:rsidRDefault="00226266" w:rsidP="004E58D5">
            <w:pPr>
              <w:ind w:left="2"/>
              <w:jc w:val="both"/>
            </w:pPr>
            <w:r>
              <w:t>Relazione sulle attività svolte e sui risultati conseguiti.</w:t>
            </w:r>
          </w:p>
        </w:tc>
      </w:tr>
      <w:tr w:rsidR="009F2CFA" w:rsidTr="00226266">
        <w:trPr>
          <w:trHeight w:val="2163"/>
        </w:trPr>
        <w:tc>
          <w:tcPr>
            <w:tcW w:w="2117" w:type="dxa"/>
            <w:tcBorders>
              <w:top w:val="single" w:sz="4" w:space="0" w:color="000000"/>
              <w:left w:val="single" w:sz="4" w:space="0" w:color="000000"/>
              <w:bottom w:val="single" w:sz="4" w:space="0" w:color="000000"/>
              <w:right w:val="single" w:sz="4" w:space="0" w:color="000000"/>
            </w:tcBorders>
          </w:tcPr>
          <w:p w:rsidR="009F2CFA" w:rsidRDefault="00226266" w:rsidP="00226266">
            <w:pPr>
              <w:spacing w:line="259" w:lineRule="auto"/>
              <w:ind w:right="46"/>
              <w:jc w:val="center"/>
            </w:pPr>
            <w:r>
              <w:t xml:space="preserve">Gennaio/febbraio </w:t>
            </w:r>
          </w:p>
          <w:p w:rsidR="004750DD" w:rsidRDefault="004750DD" w:rsidP="004750DD">
            <w:pPr>
              <w:spacing w:line="259" w:lineRule="auto"/>
              <w:ind w:right="43"/>
              <w:jc w:val="center"/>
            </w:pPr>
            <w:r>
              <w:t xml:space="preserve">ATTUAZIONE  </w:t>
            </w:r>
          </w:p>
          <w:p w:rsidR="004750DD" w:rsidRDefault="004750DD" w:rsidP="004750DD">
            <w:pPr>
              <w:spacing w:line="259" w:lineRule="auto"/>
              <w:ind w:right="38"/>
              <w:jc w:val="center"/>
            </w:pPr>
            <w:r>
              <w:t xml:space="preserve">DELLE ALTRE AZIONI DI RECUPERO </w:t>
            </w:r>
          </w:p>
          <w:p w:rsidR="004750DD" w:rsidRDefault="004750DD" w:rsidP="00226266">
            <w:pPr>
              <w:spacing w:line="259" w:lineRule="auto"/>
              <w:ind w:right="46"/>
              <w:jc w:val="center"/>
            </w:pPr>
          </w:p>
        </w:tc>
        <w:tc>
          <w:tcPr>
            <w:tcW w:w="3776" w:type="dxa"/>
            <w:tcBorders>
              <w:top w:val="single" w:sz="4" w:space="0" w:color="000000"/>
              <w:left w:val="single" w:sz="4" w:space="0" w:color="000000"/>
              <w:bottom w:val="single" w:sz="4" w:space="0" w:color="000000"/>
              <w:right w:val="single" w:sz="4" w:space="0" w:color="000000"/>
            </w:tcBorders>
          </w:tcPr>
          <w:p w:rsidR="009F2CFA" w:rsidRDefault="004750DD" w:rsidP="004E58D5">
            <w:pPr>
              <w:spacing w:line="259" w:lineRule="auto"/>
              <w:ind w:left="2"/>
              <w:jc w:val="both"/>
            </w:pPr>
            <w:r>
              <w:t>Recupero in itinere da svolgere in classe, sempre previa autorizzazione e comunicazione alle famiglie.</w:t>
            </w:r>
          </w:p>
          <w:p w:rsidR="004750DD" w:rsidRDefault="004750DD" w:rsidP="004E58D5">
            <w:pPr>
              <w:spacing w:line="259" w:lineRule="auto"/>
              <w:ind w:left="2"/>
              <w:jc w:val="both"/>
            </w:pPr>
            <w:r>
              <w:t xml:space="preserve">I docenti stileranno un programma delle attività, così come previsto dalla programmazione del </w:t>
            </w:r>
            <w:proofErr w:type="spellStart"/>
            <w:r>
              <w:t>CdC</w:t>
            </w:r>
            <w:proofErr w:type="spellEnd"/>
            <w:r>
              <w:t xml:space="preserve"> e dal Piano individuale.</w:t>
            </w:r>
          </w:p>
          <w:p w:rsidR="004750DD" w:rsidRDefault="004750DD" w:rsidP="004E58D5">
            <w:pPr>
              <w:spacing w:line="259" w:lineRule="auto"/>
              <w:ind w:left="2"/>
              <w:jc w:val="both"/>
            </w:pPr>
            <w:r>
              <w:t>La prova finale coinvolgerà solo gli studenti che presentavano una o più insufficienze.</w:t>
            </w:r>
          </w:p>
          <w:p w:rsidR="004750DD" w:rsidRDefault="004750DD" w:rsidP="004E58D5">
            <w:pPr>
              <w:spacing w:line="259" w:lineRule="auto"/>
              <w:ind w:left="2"/>
              <w:jc w:val="both"/>
            </w:pPr>
            <w:r>
              <w:t xml:space="preserve">Gli studenti che effettueranno il potenziamento saranno valutati dal singolo docente in base ai risultati o ad eventuali prodotti. </w:t>
            </w:r>
            <w:r w:rsidR="00A90DA4">
              <w:t>Il docente alla fine compila una relazione di sintesi. (</w:t>
            </w:r>
            <w:proofErr w:type="spellStart"/>
            <w:r w:rsidR="00A90DA4">
              <w:t>all</w:t>
            </w:r>
            <w:proofErr w:type="spellEnd"/>
            <w:r w:rsidR="004E58D5">
              <w:t>.</w:t>
            </w:r>
            <w:r w:rsidR="00A90DA4">
              <w:t xml:space="preserve"> 10)</w:t>
            </w:r>
          </w:p>
        </w:tc>
        <w:tc>
          <w:tcPr>
            <w:tcW w:w="4117" w:type="dxa"/>
            <w:tcBorders>
              <w:top w:val="single" w:sz="4" w:space="0" w:color="000000"/>
              <w:left w:val="single" w:sz="4" w:space="0" w:color="000000"/>
              <w:bottom w:val="single" w:sz="4" w:space="0" w:color="000000"/>
              <w:right w:val="single" w:sz="4" w:space="0" w:color="000000"/>
            </w:tcBorders>
          </w:tcPr>
          <w:p w:rsidR="00680E04" w:rsidRDefault="009F2CFA" w:rsidP="004E58D5">
            <w:pPr>
              <w:spacing w:line="259" w:lineRule="auto"/>
              <w:ind w:left="2"/>
              <w:jc w:val="both"/>
            </w:pPr>
            <w:r>
              <w:t xml:space="preserve"> </w:t>
            </w:r>
            <w:r w:rsidR="00680E04">
              <w:t>Il recupero in itinere sarà annotato sul registro elettronico dai singoli docenti.</w:t>
            </w:r>
          </w:p>
        </w:tc>
      </w:tr>
      <w:tr w:rsidR="009F2CFA" w:rsidTr="004E58D5">
        <w:trPr>
          <w:trHeight w:val="232"/>
        </w:trPr>
        <w:tc>
          <w:tcPr>
            <w:tcW w:w="2117" w:type="dxa"/>
            <w:tcBorders>
              <w:top w:val="single" w:sz="4" w:space="0" w:color="000000"/>
              <w:left w:val="single" w:sz="4" w:space="0" w:color="000000"/>
              <w:bottom w:val="single" w:sz="4" w:space="0" w:color="000000"/>
              <w:right w:val="single" w:sz="4" w:space="0" w:color="000000"/>
            </w:tcBorders>
          </w:tcPr>
          <w:p w:rsidR="009F2CFA" w:rsidRPr="004E58D5" w:rsidRDefault="009F2CFA" w:rsidP="004E58D5">
            <w:pPr>
              <w:spacing w:line="259" w:lineRule="auto"/>
              <w:ind w:right="45"/>
              <w:jc w:val="both"/>
            </w:pPr>
            <w:r w:rsidRPr="004E58D5">
              <w:t xml:space="preserve">ENTRO IL 10 MARZO </w:t>
            </w:r>
          </w:p>
        </w:tc>
        <w:tc>
          <w:tcPr>
            <w:tcW w:w="3776" w:type="dxa"/>
            <w:tcBorders>
              <w:top w:val="single" w:sz="4" w:space="0" w:color="000000"/>
              <w:left w:val="single" w:sz="4" w:space="0" w:color="000000"/>
              <w:bottom w:val="single" w:sz="4" w:space="0" w:color="000000"/>
              <w:right w:val="single" w:sz="4" w:space="0" w:color="000000"/>
            </w:tcBorders>
          </w:tcPr>
          <w:p w:rsidR="009F2CFA" w:rsidRPr="004E58D5" w:rsidRDefault="009F2CFA" w:rsidP="004E58D5">
            <w:pPr>
              <w:spacing w:line="259" w:lineRule="auto"/>
              <w:ind w:left="2"/>
              <w:jc w:val="both"/>
            </w:pPr>
            <w:r w:rsidRPr="004E58D5">
              <w:t xml:space="preserve">Obbligo per gli studenti di sottoporsi alle verifiche programmate dal </w:t>
            </w:r>
            <w:proofErr w:type="spellStart"/>
            <w:r w:rsidRPr="004E58D5">
              <w:t>C.d.C</w:t>
            </w:r>
            <w:proofErr w:type="spellEnd"/>
            <w:r w:rsidRPr="004E58D5">
              <w:t xml:space="preserve">.  entro il 10 MARZO </w:t>
            </w:r>
          </w:p>
          <w:p w:rsidR="009F2CFA" w:rsidRPr="004E58D5" w:rsidRDefault="009F2CFA" w:rsidP="004E58D5">
            <w:pPr>
              <w:spacing w:line="259" w:lineRule="auto"/>
              <w:ind w:left="2"/>
              <w:jc w:val="both"/>
            </w:pPr>
            <w:r w:rsidRPr="004E58D5">
              <w:t xml:space="preserve"> </w:t>
            </w:r>
          </w:p>
          <w:p w:rsidR="009F2CFA" w:rsidRPr="004E58D5" w:rsidRDefault="009F2CFA" w:rsidP="004E58D5">
            <w:pPr>
              <w:spacing w:after="1"/>
              <w:ind w:left="2"/>
              <w:jc w:val="both"/>
            </w:pPr>
            <w:r w:rsidRPr="004E58D5">
              <w:t>Le verifiche saranno effettuate dai docenti delle discipline interessate su tutte le materie in cui lo studente ha conseguito una valutazione insufficiente, anche nel caso in cui abbia dichiarato di non avvalersi delle iniziative di recupero extracurricolari predisposte dall’Istituto</w:t>
            </w:r>
            <w:r w:rsidR="004E58D5">
              <w:t>.</w:t>
            </w:r>
          </w:p>
        </w:tc>
        <w:tc>
          <w:tcPr>
            <w:tcW w:w="4117" w:type="dxa"/>
            <w:tcBorders>
              <w:top w:val="single" w:sz="4" w:space="0" w:color="000000"/>
              <w:left w:val="single" w:sz="4" w:space="0" w:color="000000"/>
              <w:bottom w:val="single" w:sz="4" w:space="0" w:color="000000"/>
              <w:right w:val="single" w:sz="4" w:space="0" w:color="000000"/>
            </w:tcBorders>
          </w:tcPr>
          <w:p w:rsidR="009F2CFA" w:rsidRPr="004E58D5" w:rsidRDefault="009F2CFA" w:rsidP="004E58D5">
            <w:pPr>
              <w:spacing w:line="259" w:lineRule="auto"/>
              <w:ind w:left="2"/>
              <w:jc w:val="both"/>
            </w:pPr>
            <w:r w:rsidRPr="004E58D5">
              <w:t xml:space="preserve">Comunicazione scritta alle famiglie del calendario delle verifiche programmato </w:t>
            </w:r>
          </w:p>
          <w:p w:rsidR="009F2CFA" w:rsidRDefault="009F2CFA" w:rsidP="004E58D5">
            <w:pPr>
              <w:spacing w:line="259" w:lineRule="auto"/>
              <w:ind w:left="2"/>
              <w:jc w:val="both"/>
            </w:pPr>
            <w:r w:rsidRPr="004E58D5">
              <w:t>dagli stessi docenti interessati</w:t>
            </w:r>
            <w:r>
              <w:t xml:space="preserve"> </w:t>
            </w:r>
          </w:p>
          <w:p w:rsidR="009F2CFA" w:rsidRDefault="009F2CFA" w:rsidP="004E58D5">
            <w:pPr>
              <w:spacing w:line="259" w:lineRule="auto"/>
              <w:ind w:left="2"/>
              <w:jc w:val="both"/>
            </w:pPr>
            <w:r>
              <w:t xml:space="preserve"> </w:t>
            </w:r>
          </w:p>
          <w:p w:rsidR="009F2CFA" w:rsidRDefault="009F2CFA" w:rsidP="004E58D5">
            <w:pPr>
              <w:spacing w:line="259" w:lineRule="auto"/>
              <w:ind w:left="2"/>
              <w:jc w:val="both"/>
            </w:pPr>
            <w:r>
              <w:t xml:space="preserve"> </w:t>
            </w:r>
          </w:p>
          <w:p w:rsidR="009F2CFA" w:rsidRDefault="009F2CFA" w:rsidP="004E58D5">
            <w:pPr>
              <w:spacing w:line="259" w:lineRule="auto"/>
              <w:ind w:left="2"/>
              <w:jc w:val="both"/>
            </w:pPr>
            <w:r>
              <w:t xml:space="preserve"> </w:t>
            </w:r>
          </w:p>
          <w:p w:rsidR="009F2CFA" w:rsidRDefault="009F2CFA" w:rsidP="004E58D5">
            <w:pPr>
              <w:spacing w:line="259" w:lineRule="auto"/>
              <w:ind w:left="206"/>
              <w:jc w:val="both"/>
            </w:pPr>
            <w:r>
              <w:t xml:space="preserve"> </w:t>
            </w:r>
          </w:p>
        </w:tc>
      </w:tr>
      <w:tr w:rsidR="009F2CFA" w:rsidTr="00226266">
        <w:trPr>
          <w:trHeight w:val="3087"/>
        </w:trPr>
        <w:tc>
          <w:tcPr>
            <w:tcW w:w="2117" w:type="dxa"/>
            <w:tcBorders>
              <w:top w:val="single" w:sz="4" w:space="0" w:color="000000"/>
              <w:left w:val="single" w:sz="4" w:space="0" w:color="000000"/>
              <w:bottom w:val="single" w:sz="4" w:space="0" w:color="000000"/>
              <w:right w:val="single" w:sz="4" w:space="0" w:color="000000"/>
            </w:tcBorders>
          </w:tcPr>
          <w:p w:rsidR="00D034A2" w:rsidRPr="000B2A4E" w:rsidRDefault="00D034A2" w:rsidP="00700CAC">
            <w:pPr>
              <w:spacing w:after="262" w:line="259" w:lineRule="auto"/>
              <w:ind w:right="43"/>
              <w:jc w:val="center"/>
            </w:pPr>
            <w:r w:rsidRPr="000B2A4E">
              <w:lastRenderedPageBreak/>
              <w:t>Dal 01 al 10 Marzo</w:t>
            </w:r>
          </w:p>
          <w:p w:rsidR="009F2CFA" w:rsidRPr="000B2A4E" w:rsidRDefault="009F2CFA" w:rsidP="00700CAC">
            <w:pPr>
              <w:spacing w:after="264" w:line="259" w:lineRule="auto"/>
              <w:ind w:right="45"/>
              <w:jc w:val="center"/>
            </w:pPr>
            <w:r w:rsidRPr="000B2A4E">
              <w:t xml:space="preserve">Consigli di Classe  </w:t>
            </w:r>
          </w:p>
          <w:p w:rsidR="009F2CFA" w:rsidRPr="000B2A4E" w:rsidRDefault="009F2CFA" w:rsidP="00700CAC">
            <w:pPr>
              <w:spacing w:after="281" w:line="239" w:lineRule="auto"/>
              <w:jc w:val="center"/>
            </w:pPr>
            <w:r w:rsidRPr="000B2A4E">
              <w:t xml:space="preserve">Monitoraggio azioni di recupero </w:t>
            </w:r>
          </w:p>
          <w:p w:rsidR="009F2CFA" w:rsidRPr="000B2A4E" w:rsidRDefault="009F2CFA" w:rsidP="00226266">
            <w:pPr>
              <w:spacing w:line="259" w:lineRule="auto"/>
              <w:ind w:right="49"/>
              <w:jc w:val="center"/>
            </w:pPr>
            <w:r w:rsidRPr="000B2A4E">
              <w:t xml:space="preserve">Compilazione </w:t>
            </w:r>
            <w:r w:rsidR="00226266" w:rsidRPr="000B2A4E">
              <w:t xml:space="preserve">comunicazione superamento/non superamento </w:t>
            </w:r>
          </w:p>
        </w:tc>
        <w:tc>
          <w:tcPr>
            <w:tcW w:w="3776" w:type="dxa"/>
            <w:tcBorders>
              <w:top w:val="single" w:sz="4" w:space="0" w:color="000000"/>
              <w:left w:val="single" w:sz="4" w:space="0" w:color="000000"/>
              <w:bottom w:val="single" w:sz="4" w:space="0" w:color="000000"/>
              <w:right w:val="single" w:sz="4" w:space="0" w:color="000000"/>
            </w:tcBorders>
          </w:tcPr>
          <w:p w:rsidR="009F2CFA" w:rsidRPr="000B2A4E" w:rsidRDefault="009F2CFA" w:rsidP="000B2A4E">
            <w:pPr>
              <w:spacing w:line="259" w:lineRule="auto"/>
              <w:ind w:left="2"/>
              <w:jc w:val="both"/>
            </w:pPr>
            <w:r w:rsidRPr="000B2A4E">
              <w:t xml:space="preserve">Le verifiche devono essere documentabili e saranno: </w:t>
            </w:r>
          </w:p>
          <w:p w:rsidR="009F2CFA" w:rsidRPr="000B2A4E" w:rsidRDefault="00D034A2" w:rsidP="000B2A4E">
            <w:pPr>
              <w:ind w:left="2" w:right="15"/>
              <w:jc w:val="both"/>
            </w:pPr>
            <w:r w:rsidRPr="000B2A4E">
              <w:t>-</w:t>
            </w:r>
            <w:r w:rsidR="000B2A4E" w:rsidRPr="000B2A4E">
              <w:t xml:space="preserve"> </w:t>
            </w:r>
            <w:r w:rsidRPr="000B2A4E">
              <w:t xml:space="preserve">verifiche scritte </w:t>
            </w:r>
            <w:r w:rsidR="009F2CFA" w:rsidRPr="000B2A4E">
              <w:t xml:space="preserve">o scrittografiche e/o orali, in relazione alla natura delle discipline oggetto degli interventi di recupero; </w:t>
            </w:r>
          </w:p>
          <w:p w:rsidR="009F2CFA" w:rsidRPr="000B2A4E" w:rsidRDefault="009F2CFA" w:rsidP="000B2A4E">
            <w:pPr>
              <w:spacing w:line="259" w:lineRule="auto"/>
              <w:ind w:left="2"/>
              <w:jc w:val="both"/>
            </w:pPr>
            <w:r w:rsidRPr="000B2A4E">
              <w:t>-</w:t>
            </w:r>
            <w:r w:rsidR="000B2A4E" w:rsidRPr="000B2A4E">
              <w:t xml:space="preserve"> </w:t>
            </w:r>
            <w:r w:rsidRPr="000B2A4E">
              <w:t>condotte dai docenti delle discipline interessate</w:t>
            </w:r>
            <w:r w:rsidR="000B2A4E" w:rsidRPr="000B2A4E">
              <w:t>;</w:t>
            </w:r>
          </w:p>
          <w:p w:rsidR="000B2A4E" w:rsidRPr="000B2A4E" w:rsidRDefault="009F2CFA" w:rsidP="000B2A4E">
            <w:pPr>
              <w:spacing w:after="1"/>
              <w:ind w:left="2" w:right="60"/>
              <w:jc w:val="both"/>
            </w:pPr>
            <w:r w:rsidRPr="000B2A4E">
              <w:t>-</w:t>
            </w:r>
            <w:r w:rsidR="000B2A4E" w:rsidRPr="000B2A4E">
              <w:t xml:space="preserve"> </w:t>
            </w:r>
            <w:r w:rsidRPr="000B2A4E">
              <w:t xml:space="preserve">rileveranno il superamento delle carenze formative </w:t>
            </w:r>
          </w:p>
          <w:p w:rsidR="009F2CFA" w:rsidRPr="000B2A4E" w:rsidRDefault="009F2CFA" w:rsidP="000B2A4E">
            <w:pPr>
              <w:spacing w:after="1"/>
              <w:ind w:left="2" w:right="60"/>
              <w:jc w:val="both"/>
            </w:pPr>
            <w:r w:rsidRPr="000B2A4E">
              <w:t>- costituiranno occasione per definire eventuali e ulteriori forme di supporto (prevalentemente sportello/</w:t>
            </w:r>
            <w:r w:rsidR="000B2A4E" w:rsidRPr="000B2A4E">
              <w:t xml:space="preserve"> </w:t>
            </w:r>
            <w:r w:rsidRPr="000B2A4E">
              <w:t>in itinere</w:t>
            </w:r>
            <w:r w:rsidR="00D034A2" w:rsidRPr="000B2A4E">
              <w:t>/</w:t>
            </w:r>
            <w:r w:rsidR="000B2A4E" w:rsidRPr="000B2A4E">
              <w:t xml:space="preserve"> </w:t>
            </w:r>
            <w:r w:rsidR="00D034A2" w:rsidRPr="000B2A4E">
              <w:t>individuali</w:t>
            </w:r>
            <w:r w:rsidRPr="000B2A4E">
              <w:t xml:space="preserve">) </w:t>
            </w:r>
          </w:p>
          <w:p w:rsidR="009F2CFA" w:rsidRPr="000B2A4E" w:rsidRDefault="009F2CFA" w:rsidP="004750DD">
            <w:pPr>
              <w:spacing w:line="259" w:lineRule="auto"/>
              <w:ind w:left="2"/>
            </w:pPr>
            <w:r w:rsidRPr="000B2A4E">
              <w:t xml:space="preserve">  </w:t>
            </w:r>
          </w:p>
        </w:tc>
        <w:tc>
          <w:tcPr>
            <w:tcW w:w="4117" w:type="dxa"/>
            <w:tcBorders>
              <w:top w:val="single" w:sz="4" w:space="0" w:color="000000"/>
              <w:left w:val="single" w:sz="4" w:space="0" w:color="000000"/>
              <w:bottom w:val="single" w:sz="4" w:space="0" w:color="000000"/>
              <w:right w:val="single" w:sz="4" w:space="0" w:color="000000"/>
            </w:tcBorders>
          </w:tcPr>
          <w:p w:rsidR="009F2CFA" w:rsidRPr="000B2A4E" w:rsidRDefault="009F2CFA" w:rsidP="000B2A4E">
            <w:pPr>
              <w:spacing w:after="1"/>
              <w:ind w:left="2"/>
              <w:jc w:val="both"/>
            </w:pPr>
            <w:r w:rsidRPr="000B2A4E">
              <w:t>Conseg</w:t>
            </w:r>
            <w:r w:rsidR="004750DD" w:rsidRPr="000B2A4E">
              <w:t>na comunicazione alla famiglia</w:t>
            </w:r>
            <w:r w:rsidR="00D034A2" w:rsidRPr="000B2A4E">
              <w:t xml:space="preserve"> sui risultati e su </w:t>
            </w:r>
            <w:r w:rsidRPr="000B2A4E">
              <w:t xml:space="preserve">eventuali ulteriori interventi di </w:t>
            </w:r>
          </w:p>
          <w:p w:rsidR="00D034A2" w:rsidRDefault="009F2CFA" w:rsidP="000B2A4E">
            <w:pPr>
              <w:ind w:left="2"/>
              <w:jc w:val="both"/>
            </w:pPr>
            <w:r w:rsidRPr="000B2A4E">
              <w:t xml:space="preserve">recupero/sostegno </w:t>
            </w:r>
            <w:r w:rsidR="00D034A2" w:rsidRPr="000B2A4E">
              <w:t xml:space="preserve">o azioni di </w:t>
            </w:r>
            <w:proofErr w:type="spellStart"/>
            <w:r w:rsidR="00D034A2" w:rsidRPr="000B2A4E">
              <w:t>ri</w:t>
            </w:r>
            <w:proofErr w:type="spellEnd"/>
            <w:r w:rsidR="000B2A4E" w:rsidRPr="000B2A4E">
              <w:t>-</w:t>
            </w:r>
            <w:r w:rsidR="00D034A2" w:rsidRPr="000B2A4E">
              <w:t>orientamento scolastico.</w:t>
            </w:r>
          </w:p>
          <w:p w:rsidR="004750DD" w:rsidRDefault="004750DD" w:rsidP="00D034A2">
            <w:pPr>
              <w:ind w:left="2"/>
            </w:pPr>
          </w:p>
          <w:p w:rsidR="009F2CFA" w:rsidRDefault="009F2CFA" w:rsidP="00700CAC">
            <w:pPr>
              <w:spacing w:line="259" w:lineRule="auto"/>
              <w:ind w:left="2"/>
            </w:pPr>
          </w:p>
        </w:tc>
      </w:tr>
    </w:tbl>
    <w:p w:rsidR="009F2CFA" w:rsidRDefault="009F2CFA" w:rsidP="004C6171">
      <w:pPr>
        <w:spacing w:after="0" w:line="493" w:lineRule="auto"/>
        <w:ind w:left="14" w:right="3761"/>
      </w:pPr>
      <w:r>
        <w:t xml:space="preserve">  </w:t>
      </w:r>
    </w:p>
    <w:p w:rsidR="009F2CFA" w:rsidRDefault="009F2CFA" w:rsidP="009F2CFA">
      <w:pPr>
        <w:spacing w:after="0"/>
      </w:pPr>
      <w:r>
        <w:rPr>
          <w:rFonts w:ascii="Tahoma" w:eastAsia="Tahoma" w:hAnsi="Tahoma" w:cs="Tahoma"/>
          <w:b/>
          <w:sz w:val="21"/>
        </w:rPr>
        <w:t xml:space="preserve"> </w:t>
      </w:r>
    </w:p>
    <w:tbl>
      <w:tblPr>
        <w:tblStyle w:val="TableGrid"/>
        <w:tblW w:w="9926" w:type="dxa"/>
        <w:tblInd w:w="-92" w:type="dxa"/>
        <w:tblCellMar>
          <w:top w:w="6" w:type="dxa"/>
          <w:left w:w="110" w:type="dxa"/>
          <w:right w:w="65" w:type="dxa"/>
        </w:tblCellMar>
        <w:tblLook w:val="04A0" w:firstRow="1" w:lastRow="0" w:firstColumn="1" w:lastColumn="0" w:noHBand="0" w:noVBand="1"/>
      </w:tblPr>
      <w:tblGrid>
        <w:gridCol w:w="2878"/>
        <w:gridCol w:w="3872"/>
        <w:gridCol w:w="3176"/>
      </w:tblGrid>
      <w:tr w:rsidR="00D15FAE" w:rsidRPr="00226266" w:rsidTr="004C6171">
        <w:trPr>
          <w:trHeight w:val="822"/>
        </w:trPr>
        <w:tc>
          <w:tcPr>
            <w:tcW w:w="2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15FAE" w:rsidRPr="00226266" w:rsidRDefault="004C6171" w:rsidP="00226266">
            <w:r w:rsidRPr="004C6171">
              <w:rPr>
                <w:b/>
              </w:rPr>
              <w:t>Recupero estivo IDEI</w:t>
            </w:r>
          </w:p>
        </w:tc>
        <w:tc>
          <w:tcPr>
            <w:tcW w:w="38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15FAE" w:rsidRPr="00226266" w:rsidRDefault="00D15FAE" w:rsidP="00226266"/>
        </w:tc>
        <w:tc>
          <w:tcPr>
            <w:tcW w:w="31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15FAE" w:rsidRPr="00226266" w:rsidRDefault="00D15FAE" w:rsidP="00226266"/>
        </w:tc>
      </w:tr>
      <w:tr w:rsidR="00226266" w:rsidRPr="00226266" w:rsidTr="004C6171">
        <w:trPr>
          <w:trHeight w:val="1400"/>
        </w:trPr>
        <w:tc>
          <w:tcPr>
            <w:tcW w:w="2878" w:type="dxa"/>
            <w:tcBorders>
              <w:top w:val="single" w:sz="4" w:space="0" w:color="000000"/>
              <w:left w:val="single" w:sz="4" w:space="0" w:color="000000"/>
              <w:bottom w:val="single" w:sz="4" w:space="0" w:color="000000"/>
              <w:right w:val="single" w:sz="4" w:space="0" w:color="000000"/>
            </w:tcBorders>
          </w:tcPr>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DOPO LO SCRUTINIO DEL PENTAMESTRE </w:t>
            </w:r>
          </w:p>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Per gli studenti con SOSPENSIONE DEL GIUDIZIO  </w:t>
            </w:r>
          </w:p>
          <w:p w:rsidR="00226266" w:rsidRDefault="00226266" w:rsidP="000B2A4E">
            <w:pPr>
              <w:spacing w:after="160" w:line="259" w:lineRule="auto"/>
              <w:jc w:val="both"/>
              <w:rPr>
                <w:rFonts w:eastAsiaTheme="minorHAnsi"/>
                <w:lang w:eastAsia="en-US"/>
              </w:rPr>
            </w:pPr>
            <w:r w:rsidRPr="00226266">
              <w:rPr>
                <w:rFonts w:eastAsiaTheme="minorHAnsi"/>
                <w:lang w:eastAsia="en-US"/>
              </w:rPr>
              <w:t xml:space="preserve">Il Consiglio di Classe, in sede di scrutinio finale, procederà ad un’analisi attenta dei bisogni formativi di ciascuno studente e della natura delle difficoltà rilevate nell’apprendimento delle varie discipline e individuerà la tipologia delle azioni di recupero. </w:t>
            </w:r>
          </w:p>
          <w:p w:rsidR="004750DD" w:rsidRDefault="004750DD" w:rsidP="000B2A4E">
            <w:pPr>
              <w:spacing w:after="160" w:line="259" w:lineRule="auto"/>
              <w:jc w:val="both"/>
              <w:rPr>
                <w:rFonts w:eastAsiaTheme="minorHAnsi"/>
                <w:lang w:eastAsia="en-US"/>
              </w:rPr>
            </w:pPr>
            <w:r>
              <w:rPr>
                <w:rFonts w:eastAsiaTheme="minorHAnsi"/>
                <w:lang w:eastAsia="en-US"/>
              </w:rPr>
              <w:t>Il coordinatore compila l’</w:t>
            </w:r>
            <w:proofErr w:type="spellStart"/>
            <w:r>
              <w:rPr>
                <w:rFonts w:eastAsiaTheme="minorHAnsi"/>
                <w:lang w:eastAsia="en-US"/>
              </w:rPr>
              <w:t>all</w:t>
            </w:r>
            <w:proofErr w:type="spellEnd"/>
            <w:r w:rsidR="000B2A4E">
              <w:rPr>
                <w:rFonts w:eastAsiaTheme="minorHAnsi"/>
                <w:lang w:eastAsia="en-US"/>
              </w:rPr>
              <w:t>.</w:t>
            </w:r>
            <w:r>
              <w:rPr>
                <w:rFonts w:eastAsiaTheme="minorHAnsi"/>
                <w:lang w:eastAsia="en-US"/>
              </w:rPr>
              <w:t xml:space="preserve"> 10 </w:t>
            </w:r>
          </w:p>
          <w:p w:rsidR="004750DD" w:rsidRDefault="004750DD" w:rsidP="000B2A4E">
            <w:pPr>
              <w:spacing w:line="259" w:lineRule="auto"/>
              <w:ind w:firstLine="2"/>
              <w:jc w:val="both"/>
            </w:pPr>
            <w:r>
              <w:t xml:space="preserve">Il docente della </w:t>
            </w:r>
            <w:r w:rsidR="00A90DA4">
              <w:t>disciplina compila l’</w:t>
            </w:r>
            <w:proofErr w:type="spellStart"/>
            <w:r w:rsidR="00A90DA4">
              <w:t>all</w:t>
            </w:r>
            <w:proofErr w:type="spellEnd"/>
            <w:r w:rsidR="000B2A4E">
              <w:t>.</w:t>
            </w:r>
            <w:r w:rsidR="00A90DA4">
              <w:t xml:space="preserve"> 12</w:t>
            </w:r>
          </w:p>
          <w:p w:rsidR="004750DD" w:rsidRPr="004C6171" w:rsidRDefault="004750DD" w:rsidP="000B2A4E">
            <w:pPr>
              <w:spacing w:line="259" w:lineRule="auto"/>
              <w:ind w:firstLine="2"/>
              <w:jc w:val="both"/>
            </w:pPr>
            <w:r>
              <w:t>I</w:t>
            </w:r>
            <w:r w:rsidR="000B2A4E">
              <w:t>l</w:t>
            </w:r>
            <w:r>
              <w:t xml:space="preserve"> coordinatore consegna </w:t>
            </w:r>
            <w:r w:rsidR="004C6171">
              <w:t>all</w:t>
            </w:r>
            <w:r w:rsidR="000B2A4E">
              <w:t>a</w:t>
            </w:r>
            <w:r w:rsidR="004C6171">
              <w:t xml:space="preserve"> segreteria</w:t>
            </w:r>
            <w:r w:rsidR="000B2A4E">
              <w:t xml:space="preserve"> </w:t>
            </w:r>
            <w:r w:rsidR="004C6171">
              <w:t>didattica l’</w:t>
            </w:r>
            <w:r w:rsidR="00A90DA4">
              <w:t>allegato 11 e 12</w:t>
            </w:r>
            <w:r w:rsidR="004C6171">
              <w:t xml:space="preserve"> da far sottoscrivere d</w:t>
            </w:r>
            <w:r>
              <w:t xml:space="preserve">alle </w:t>
            </w:r>
            <w:proofErr w:type="gramStart"/>
            <w:r>
              <w:t>famiglie  e</w:t>
            </w:r>
            <w:proofErr w:type="gramEnd"/>
            <w:r>
              <w:t xml:space="preserve"> cura la raccolta.</w:t>
            </w:r>
          </w:p>
        </w:tc>
        <w:tc>
          <w:tcPr>
            <w:tcW w:w="3176" w:type="dxa"/>
            <w:tcBorders>
              <w:top w:val="single" w:sz="4" w:space="0" w:color="000000"/>
              <w:left w:val="single" w:sz="4" w:space="0" w:color="000000"/>
              <w:bottom w:val="single" w:sz="4" w:space="0" w:color="000000"/>
              <w:right w:val="single" w:sz="4" w:space="0" w:color="000000"/>
            </w:tcBorders>
          </w:tcPr>
          <w:p w:rsidR="000B2A4E" w:rsidRDefault="00226266" w:rsidP="000B2A4E">
            <w:pPr>
              <w:spacing w:after="160" w:line="259" w:lineRule="auto"/>
              <w:jc w:val="both"/>
              <w:rPr>
                <w:rFonts w:eastAsiaTheme="minorHAnsi"/>
                <w:lang w:eastAsia="en-US"/>
              </w:rPr>
            </w:pPr>
            <w:r w:rsidRPr="00226266">
              <w:rPr>
                <w:rFonts w:eastAsiaTheme="minorHAnsi"/>
                <w:lang w:eastAsia="en-US"/>
              </w:rPr>
              <w:t>Consegna comunicazione per iscritto alla famiglia</w:t>
            </w:r>
            <w:r w:rsidR="000B2A4E">
              <w:rPr>
                <w:rFonts w:eastAsiaTheme="minorHAnsi"/>
                <w:lang w:eastAsia="en-US"/>
              </w:rPr>
              <w:t xml:space="preserve"> della </w:t>
            </w:r>
            <w:r w:rsidRPr="00226266">
              <w:rPr>
                <w:rFonts w:eastAsiaTheme="minorHAnsi"/>
                <w:lang w:eastAsia="en-US"/>
              </w:rPr>
              <w:t xml:space="preserve">scheda dove saranno indicate: </w:t>
            </w:r>
          </w:p>
          <w:p w:rsidR="00226266" w:rsidRPr="00226266" w:rsidRDefault="000B2A4E" w:rsidP="000B2A4E">
            <w:pPr>
              <w:spacing w:after="160" w:line="259" w:lineRule="auto"/>
              <w:jc w:val="both"/>
              <w:rPr>
                <w:rFonts w:eastAsiaTheme="minorHAnsi"/>
                <w:lang w:eastAsia="en-US"/>
              </w:rPr>
            </w:pPr>
            <w:r>
              <w:rPr>
                <w:rFonts w:eastAsiaTheme="minorHAnsi"/>
                <w:lang w:eastAsia="en-US"/>
              </w:rPr>
              <w:t xml:space="preserve">- </w:t>
            </w:r>
            <w:r w:rsidR="00226266" w:rsidRPr="00226266">
              <w:rPr>
                <w:rFonts w:eastAsiaTheme="minorHAnsi"/>
                <w:lang w:eastAsia="en-US"/>
              </w:rPr>
              <w:t xml:space="preserve">le specifiche carenze rilevate dai docenti delle singole discipline, </w:t>
            </w:r>
          </w:p>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w:t>
            </w:r>
            <w:r w:rsidR="000B2A4E">
              <w:rPr>
                <w:rFonts w:eastAsiaTheme="minorHAnsi"/>
                <w:lang w:eastAsia="en-US"/>
              </w:rPr>
              <w:t xml:space="preserve"> </w:t>
            </w:r>
            <w:r w:rsidRPr="00226266">
              <w:rPr>
                <w:rFonts w:eastAsiaTheme="minorHAnsi"/>
                <w:lang w:eastAsia="en-US"/>
              </w:rPr>
              <w:t xml:space="preserve">i voti proposti in sede di scrutinio nella disciplina o nelle discipline nelle quali lo studente non abbia raggiunto la </w:t>
            </w:r>
            <w:r w:rsidR="00680E04">
              <w:rPr>
                <w:rFonts w:eastAsiaTheme="minorHAnsi"/>
                <w:lang w:eastAsia="en-US"/>
              </w:rPr>
              <w:t xml:space="preserve">sufficienza. </w:t>
            </w:r>
            <w:r w:rsidR="004750DD">
              <w:rPr>
                <w:rFonts w:eastAsiaTheme="minorHAnsi"/>
                <w:lang w:eastAsia="en-US"/>
              </w:rPr>
              <w:t>(</w:t>
            </w:r>
            <w:proofErr w:type="spellStart"/>
            <w:r w:rsidR="00A90DA4">
              <w:rPr>
                <w:rFonts w:eastAsiaTheme="minorHAnsi"/>
                <w:lang w:eastAsia="en-US"/>
              </w:rPr>
              <w:t>All</w:t>
            </w:r>
            <w:proofErr w:type="spellEnd"/>
            <w:r w:rsidR="000B2A4E">
              <w:rPr>
                <w:rFonts w:eastAsiaTheme="minorHAnsi"/>
                <w:lang w:eastAsia="en-US"/>
              </w:rPr>
              <w:t>.</w:t>
            </w:r>
            <w:r w:rsidR="00A90DA4">
              <w:rPr>
                <w:rFonts w:eastAsiaTheme="minorHAnsi"/>
                <w:lang w:eastAsia="en-US"/>
              </w:rPr>
              <w:t xml:space="preserve"> 11 e 12</w:t>
            </w:r>
            <w:r w:rsidR="004750DD">
              <w:rPr>
                <w:rFonts w:eastAsiaTheme="minorHAnsi"/>
                <w:lang w:eastAsia="en-US"/>
              </w:rPr>
              <w:t>)</w:t>
            </w:r>
            <w:r w:rsidR="004C6171">
              <w:rPr>
                <w:rFonts w:eastAsiaTheme="minorHAnsi"/>
                <w:lang w:eastAsia="en-US"/>
              </w:rPr>
              <w:t>.</w:t>
            </w:r>
            <w:r w:rsidR="000B2A4E">
              <w:rPr>
                <w:rFonts w:eastAsiaTheme="minorHAnsi"/>
                <w:lang w:eastAsia="en-US"/>
              </w:rPr>
              <w:t xml:space="preserve"> </w:t>
            </w:r>
            <w:r w:rsidR="004C6171">
              <w:rPr>
                <w:rFonts w:eastAsiaTheme="minorHAnsi"/>
                <w:lang w:eastAsia="en-US"/>
              </w:rPr>
              <w:t>Se le famiglie non intendo</w:t>
            </w:r>
            <w:r w:rsidRPr="00226266">
              <w:rPr>
                <w:rFonts w:eastAsiaTheme="minorHAnsi"/>
                <w:lang w:eastAsia="en-US"/>
              </w:rPr>
              <w:t xml:space="preserve">no </w:t>
            </w:r>
            <w:r w:rsidR="004C6171">
              <w:rPr>
                <w:rFonts w:eastAsiaTheme="minorHAnsi"/>
                <w:lang w:eastAsia="en-US"/>
              </w:rPr>
              <w:t>avvalersi dei corsi di recupero</w:t>
            </w:r>
            <w:r w:rsidRPr="00226266">
              <w:rPr>
                <w:rFonts w:eastAsiaTheme="minorHAnsi"/>
                <w:lang w:eastAsia="en-US"/>
              </w:rPr>
              <w:t xml:space="preserve"> organizzati dalla scuola, devono darne comunicazione formale</w:t>
            </w:r>
            <w:r w:rsidR="000B2A4E">
              <w:rPr>
                <w:rFonts w:eastAsiaTheme="minorHAnsi"/>
                <w:lang w:eastAsia="en-US"/>
              </w:rPr>
              <w:t xml:space="preserve"> (</w:t>
            </w:r>
            <w:r w:rsidR="00A90DA4">
              <w:rPr>
                <w:rFonts w:eastAsiaTheme="minorHAnsi"/>
                <w:lang w:eastAsia="en-US"/>
              </w:rPr>
              <w:t>All</w:t>
            </w:r>
            <w:r w:rsidR="000B2A4E">
              <w:rPr>
                <w:rFonts w:eastAsiaTheme="minorHAnsi"/>
                <w:lang w:eastAsia="en-US"/>
              </w:rPr>
              <w:t>.</w:t>
            </w:r>
            <w:r w:rsidR="00A90DA4">
              <w:rPr>
                <w:rFonts w:eastAsiaTheme="minorHAnsi"/>
                <w:lang w:eastAsia="en-US"/>
              </w:rPr>
              <w:t xml:space="preserve"> 11</w:t>
            </w:r>
            <w:r w:rsidR="000B2A4E">
              <w:rPr>
                <w:rFonts w:eastAsiaTheme="minorHAnsi"/>
                <w:lang w:eastAsia="en-US"/>
              </w:rPr>
              <w:t>)</w:t>
            </w:r>
          </w:p>
        </w:tc>
      </w:tr>
      <w:tr w:rsidR="00226266" w:rsidRPr="00226266" w:rsidTr="00D034A2">
        <w:trPr>
          <w:trHeight w:val="2014"/>
        </w:trPr>
        <w:tc>
          <w:tcPr>
            <w:tcW w:w="2878" w:type="dxa"/>
            <w:tcBorders>
              <w:top w:val="single" w:sz="4" w:space="0" w:color="000000"/>
              <w:left w:val="single" w:sz="4" w:space="0" w:color="000000"/>
              <w:bottom w:val="single" w:sz="4" w:space="0" w:color="000000"/>
              <w:right w:val="single" w:sz="4" w:space="0" w:color="000000"/>
            </w:tcBorders>
          </w:tcPr>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ULTIMA SETTIMANA DI GIUGNO </w:t>
            </w:r>
          </w:p>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E  </w:t>
            </w:r>
          </w:p>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1^ e 2^ SETTIMANA DI LUGLIO </w:t>
            </w:r>
          </w:p>
        </w:tc>
        <w:tc>
          <w:tcPr>
            <w:tcW w:w="3872" w:type="dxa"/>
            <w:tcBorders>
              <w:top w:val="single" w:sz="4" w:space="0" w:color="000000"/>
              <w:left w:val="single" w:sz="4" w:space="0" w:color="000000"/>
              <w:bottom w:val="single" w:sz="4" w:space="0" w:color="000000"/>
              <w:right w:val="single" w:sz="4" w:space="0" w:color="000000"/>
            </w:tcBorders>
          </w:tcPr>
          <w:p w:rsidR="004C6171" w:rsidRPr="000B2A4E" w:rsidRDefault="00226266" w:rsidP="000B2A4E">
            <w:pPr>
              <w:spacing w:after="160" w:line="259" w:lineRule="auto"/>
              <w:jc w:val="both"/>
              <w:rPr>
                <w:rFonts w:eastAsiaTheme="minorHAnsi"/>
                <w:b/>
                <w:lang w:eastAsia="en-US"/>
              </w:rPr>
            </w:pPr>
            <w:r w:rsidRPr="000B2A4E">
              <w:rPr>
                <w:rFonts w:eastAsiaTheme="minorHAnsi"/>
                <w:b/>
                <w:lang w:eastAsia="en-US"/>
              </w:rPr>
              <w:t xml:space="preserve">ATTUAZIONE  </w:t>
            </w:r>
            <w:r w:rsidR="004750DD" w:rsidRPr="000B2A4E">
              <w:rPr>
                <w:rFonts w:eastAsiaTheme="minorHAnsi"/>
                <w:b/>
                <w:lang w:eastAsia="en-US"/>
              </w:rPr>
              <w:t xml:space="preserve"> </w:t>
            </w:r>
            <w:r w:rsidRPr="000B2A4E">
              <w:rPr>
                <w:rFonts w:eastAsiaTheme="minorHAnsi"/>
                <w:b/>
                <w:lang w:eastAsia="en-US"/>
              </w:rPr>
              <w:t xml:space="preserve">DELLE AZIONI DI RECUPERO </w:t>
            </w:r>
            <w:r w:rsidR="00D034A2" w:rsidRPr="000B2A4E">
              <w:rPr>
                <w:rFonts w:eastAsiaTheme="minorHAnsi"/>
                <w:b/>
                <w:lang w:eastAsia="en-US"/>
              </w:rPr>
              <w:t>ESTIVE (IDEI)</w:t>
            </w:r>
          </w:p>
          <w:p w:rsidR="004750DD" w:rsidRPr="004C6171" w:rsidRDefault="004750DD" w:rsidP="000B2A4E">
            <w:pPr>
              <w:spacing w:after="160" w:line="259" w:lineRule="auto"/>
              <w:jc w:val="both"/>
              <w:rPr>
                <w:rFonts w:eastAsiaTheme="minorHAnsi"/>
                <w:lang w:eastAsia="en-US"/>
              </w:rPr>
            </w:pPr>
            <w:r>
              <w:t>Il referente</w:t>
            </w:r>
            <w:r w:rsidR="000B2A4E">
              <w:t xml:space="preserve"> Valutazione </w:t>
            </w:r>
            <w:r>
              <w:t>o la FS area 1 cura la redazione degli elenchi per il DS e il DSGA</w:t>
            </w:r>
            <w:r w:rsidR="000B2A4E">
              <w:t xml:space="preserve">, </w:t>
            </w:r>
            <w:r>
              <w:t xml:space="preserve">al fine di stabilire il numero e la </w:t>
            </w:r>
            <w:proofErr w:type="gramStart"/>
            <w:r>
              <w:t>tipologia  dei</w:t>
            </w:r>
            <w:proofErr w:type="gramEnd"/>
            <w:r>
              <w:t xml:space="preserve"> corsi.</w:t>
            </w:r>
          </w:p>
          <w:p w:rsidR="005C39CC" w:rsidRDefault="004750DD" w:rsidP="000B2A4E">
            <w:pPr>
              <w:spacing w:line="259" w:lineRule="auto"/>
              <w:jc w:val="both"/>
            </w:pPr>
            <w:r>
              <w:t xml:space="preserve">Il DS, su delibera degli organi collegiali, avvia la procedura di selezione dei docenti in relazione ai corsi di recupero </w:t>
            </w:r>
            <w:r>
              <w:lastRenderedPageBreak/>
              <w:t>stabiliti. In seguito alla nomina,</w:t>
            </w:r>
            <w:r w:rsidR="005C39CC">
              <w:t xml:space="preserve"> i docenti individuati</w:t>
            </w:r>
            <w:r>
              <w:t xml:space="preserve"> svolgeranno il corso e cureranno la documentazione. </w:t>
            </w:r>
          </w:p>
          <w:p w:rsidR="00226266" w:rsidRPr="004C6171" w:rsidRDefault="004750DD" w:rsidP="000B2A4E">
            <w:pPr>
              <w:spacing w:line="259" w:lineRule="auto"/>
              <w:jc w:val="both"/>
            </w:pPr>
            <w:r>
              <w:t xml:space="preserve">(Registro </w:t>
            </w:r>
            <w:proofErr w:type="spellStart"/>
            <w:r>
              <w:t>all</w:t>
            </w:r>
            <w:proofErr w:type="spellEnd"/>
            <w:r w:rsidR="000B2A4E">
              <w:t>.</w:t>
            </w:r>
            <w:r>
              <w:t xml:space="preserve"> 3, schede di sintesi </w:t>
            </w:r>
            <w:proofErr w:type="spellStart"/>
            <w:r>
              <w:t>all</w:t>
            </w:r>
            <w:proofErr w:type="spellEnd"/>
            <w:r w:rsidR="000B2A4E">
              <w:t>.</w:t>
            </w:r>
            <w:r>
              <w:t xml:space="preserve"> 4/5)</w:t>
            </w:r>
          </w:p>
        </w:tc>
        <w:tc>
          <w:tcPr>
            <w:tcW w:w="3176" w:type="dxa"/>
            <w:tcBorders>
              <w:top w:val="single" w:sz="4" w:space="0" w:color="000000"/>
              <w:left w:val="single" w:sz="4" w:space="0" w:color="000000"/>
              <w:bottom w:val="single" w:sz="4" w:space="0" w:color="000000"/>
              <w:right w:val="single" w:sz="4" w:space="0" w:color="000000"/>
            </w:tcBorders>
          </w:tcPr>
          <w:p w:rsidR="00D034A2" w:rsidRPr="00226266" w:rsidRDefault="00226266" w:rsidP="000B2A4E">
            <w:pPr>
              <w:spacing w:after="160" w:line="259" w:lineRule="auto"/>
              <w:jc w:val="both"/>
              <w:rPr>
                <w:rFonts w:eastAsiaTheme="minorHAnsi"/>
                <w:lang w:eastAsia="en-US"/>
              </w:rPr>
            </w:pPr>
            <w:r w:rsidRPr="00226266">
              <w:rPr>
                <w:rFonts w:eastAsiaTheme="minorHAnsi"/>
                <w:lang w:eastAsia="en-US"/>
              </w:rPr>
              <w:lastRenderedPageBreak/>
              <w:t xml:space="preserve"> Comunicazione alle famiglie circa il calendario dei corsi di recupero</w:t>
            </w:r>
            <w:r w:rsidR="00D034A2">
              <w:rPr>
                <w:rFonts w:eastAsiaTheme="minorHAnsi"/>
                <w:lang w:eastAsia="en-US"/>
              </w:rPr>
              <w:t xml:space="preserve"> programmati (Albo)</w:t>
            </w:r>
          </w:p>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 </w:t>
            </w:r>
          </w:p>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 </w:t>
            </w:r>
          </w:p>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 </w:t>
            </w:r>
          </w:p>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 </w:t>
            </w:r>
          </w:p>
        </w:tc>
      </w:tr>
      <w:tr w:rsidR="00226266" w:rsidRPr="00226266" w:rsidTr="00D034A2">
        <w:trPr>
          <w:trHeight w:val="2048"/>
        </w:trPr>
        <w:tc>
          <w:tcPr>
            <w:tcW w:w="2878" w:type="dxa"/>
            <w:tcBorders>
              <w:top w:val="single" w:sz="4" w:space="0" w:color="000000"/>
              <w:left w:val="single" w:sz="4" w:space="0" w:color="000000"/>
              <w:bottom w:val="single" w:sz="4" w:space="0" w:color="000000"/>
              <w:right w:val="single" w:sz="4" w:space="0" w:color="000000"/>
            </w:tcBorders>
          </w:tcPr>
          <w:p w:rsidR="00226266" w:rsidRPr="00226266" w:rsidRDefault="00226266" w:rsidP="000B2A4E">
            <w:pPr>
              <w:spacing w:after="160" w:line="259" w:lineRule="auto"/>
              <w:jc w:val="both"/>
              <w:rPr>
                <w:rFonts w:eastAsiaTheme="minorHAnsi"/>
                <w:lang w:eastAsia="en-US"/>
              </w:rPr>
            </w:pPr>
            <w:r>
              <w:rPr>
                <w:rFonts w:eastAsiaTheme="minorHAnsi"/>
                <w:lang w:eastAsia="en-US"/>
              </w:rPr>
              <w:lastRenderedPageBreak/>
              <w:t>ENTRO</w:t>
            </w:r>
            <w:r w:rsidR="000B2A4E">
              <w:rPr>
                <w:rFonts w:eastAsiaTheme="minorHAnsi"/>
                <w:lang w:eastAsia="en-US"/>
              </w:rPr>
              <w:t xml:space="preserve"> L’</w:t>
            </w:r>
            <w:r w:rsidR="004C6171">
              <w:rPr>
                <w:rFonts w:eastAsiaTheme="minorHAnsi"/>
                <w:lang w:eastAsia="en-US"/>
              </w:rPr>
              <w:t>ULTIMA</w:t>
            </w:r>
            <w:r w:rsidRPr="00226266">
              <w:rPr>
                <w:rFonts w:eastAsiaTheme="minorHAnsi"/>
                <w:lang w:eastAsia="en-US"/>
              </w:rPr>
              <w:t xml:space="preserve"> SETTIMANA DI</w:t>
            </w:r>
            <w:r w:rsidR="004C6171">
              <w:rPr>
                <w:rFonts w:eastAsiaTheme="minorHAnsi"/>
                <w:lang w:eastAsia="en-US"/>
              </w:rPr>
              <w:t xml:space="preserve"> AGOSTO </w:t>
            </w:r>
          </w:p>
        </w:tc>
        <w:tc>
          <w:tcPr>
            <w:tcW w:w="3872" w:type="dxa"/>
            <w:tcBorders>
              <w:top w:val="single" w:sz="4" w:space="0" w:color="000000"/>
              <w:left w:val="single" w:sz="4" w:space="0" w:color="000000"/>
              <w:bottom w:val="single" w:sz="4" w:space="0" w:color="000000"/>
              <w:right w:val="single" w:sz="4" w:space="0" w:color="000000"/>
            </w:tcBorders>
          </w:tcPr>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Obbligo per gli studenti di sottoporsi alle verifiche programmate per il recupero del debito formativo nel periodo. </w:t>
            </w:r>
          </w:p>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Le verifiche finali saranno condotte dai docenti delle discipline interessate, con l’assistenza di altri docenti del medesimo consiglio di classe nella medesima composizione di quello che ha proceduto alle operazioni di scrutinio finale (ove possibile) </w:t>
            </w:r>
          </w:p>
        </w:tc>
        <w:tc>
          <w:tcPr>
            <w:tcW w:w="3176" w:type="dxa"/>
            <w:tcBorders>
              <w:top w:val="single" w:sz="4" w:space="0" w:color="000000"/>
              <w:left w:val="single" w:sz="4" w:space="0" w:color="000000"/>
              <w:bottom w:val="single" w:sz="4" w:space="0" w:color="000000"/>
              <w:right w:val="single" w:sz="4" w:space="0" w:color="000000"/>
            </w:tcBorders>
          </w:tcPr>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Comunicazione scritta alle famiglie del calendario delle verifiche </w:t>
            </w:r>
            <w:r w:rsidR="00680E04">
              <w:rPr>
                <w:rFonts w:eastAsiaTheme="minorHAnsi"/>
                <w:lang w:eastAsia="en-US"/>
              </w:rPr>
              <w:t>(Albo)</w:t>
            </w:r>
          </w:p>
        </w:tc>
      </w:tr>
      <w:tr w:rsidR="00226266" w:rsidRPr="00226266" w:rsidTr="004C6171">
        <w:trPr>
          <w:trHeight w:val="691"/>
        </w:trPr>
        <w:tc>
          <w:tcPr>
            <w:tcW w:w="2878" w:type="dxa"/>
            <w:tcBorders>
              <w:top w:val="single" w:sz="4" w:space="0" w:color="000000"/>
              <w:left w:val="single" w:sz="4" w:space="0" w:color="000000"/>
              <w:bottom w:val="single" w:sz="4" w:space="0" w:color="000000"/>
              <w:right w:val="single" w:sz="4" w:space="0" w:color="000000"/>
            </w:tcBorders>
          </w:tcPr>
          <w:p w:rsidR="00226266" w:rsidRPr="00226266" w:rsidRDefault="00226266" w:rsidP="00226266">
            <w:pPr>
              <w:spacing w:after="160" w:line="259" w:lineRule="auto"/>
              <w:rPr>
                <w:rFonts w:eastAsiaTheme="minorHAnsi"/>
                <w:lang w:eastAsia="en-US"/>
              </w:rPr>
            </w:pPr>
            <w:r>
              <w:rPr>
                <w:rFonts w:eastAsiaTheme="minorHAnsi"/>
                <w:lang w:eastAsia="en-US"/>
              </w:rPr>
              <w:t>Entro il 31 ag</w:t>
            </w:r>
            <w:r w:rsidR="000B2A4E">
              <w:rPr>
                <w:rFonts w:eastAsiaTheme="minorHAnsi"/>
                <w:lang w:eastAsia="en-US"/>
              </w:rPr>
              <w:t>o</w:t>
            </w:r>
            <w:r>
              <w:rPr>
                <w:rFonts w:eastAsiaTheme="minorHAnsi"/>
                <w:lang w:eastAsia="en-US"/>
              </w:rPr>
              <w:t>sto</w:t>
            </w:r>
          </w:p>
        </w:tc>
        <w:tc>
          <w:tcPr>
            <w:tcW w:w="3872" w:type="dxa"/>
            <w:tcBorders>
              <w:top w:val="single" w:sz="4" w:space="0" w:color="000000"/>
              <w:left w:val="single" w:sz="4" w:space="0" w:color="000000"/>
              <w:bottom w:val="single" w:sz="4" w:space="0" w:color="000000"/>
              <w:right w:val="single" w:sz="4" w:space="0" w:color="000000"/>
            </w:tcBorders>
          </w:tcPr>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Al termine delle prove i Consigli di classe procederanno alle operazioni di scrutinio finale. </w:t>
            </w:r>
          </w:p>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 xml:space="preserve">Il Consiglio di classe procederà: </w:t>
            </w:r>
          </w:p>
          <w:p w:rsidR="00226266" w:rsidRPr="00226266" w:rsidRDefault="00226266" w:rsidP="000B2A4E">
            <w:pPr>
              <w:spacing w:after="160" w:line="259" w:lineRule="auto"/>
              <w:jc w:val="both"/>
              <w:rPr>
                <w:rFonts w:eastAsiaTheme="minorHAnsi"/>
                <w:lang w:eastAsia="en-US"/>
              </w:rPr>
            </w:pPr>
            <w:r w:rsidRPr="00226266">
              <w:rPr>
                <w:rFonts w:eastAsiaTheme="minorHAnsi"/>
                <w:lang w:eastAsia="en-US"/>
              </w:rPr>
              <w:t>-</w:t>
            </w:r>
            <w:r w:rsidR="000B2A4E">
              <w:rPr>
                <w:rFonts w:eastAsiaTheme="minorHAnsi"/>
                <w:lang w:eastAsia="en-US"/>
              </w:rPr>
              <w:t xml:space="preserve"> </w:t>
            </w:r>
            <w:r w:rsidRPr="00226266">
              <w:rPr>
                <w:rFonts w:eastAsiaTheme="minorHAnsi"/>
                <w:lang w:eastAsia="en-US"/>
              </w:rPr>
              <w:t xml:space="preserve">alla verifica dei risultati conseguiti </w:t>
            </w:r>
          </w:p>
          <w:p w:rsidR="004C6171" w:rsidRPr="00226266" w:rsidRDefault="00226266" w:rsidP="000B2A4E">
            <w:pPr>
              <w:spacing w:after="160" w:line="259" w:lineRule="auto"/>
              <w:jc w:val="both"/>
              <w:rPr>
                <w:rFonts w:eastAsiaTheme="minorHAnsi"/>
                <w:lang w:eastAsia="en-US"/>
              </w:rPr>
            </w:pPr>
            <w:r w:rsidRPr="00226266">
              <w:rPr>
                <w:rFonts w:eastAsiaTheme="minorHAnsi"/>
                <w:lang w:eastAsia="en-US"/>
              </w:rPr>
              <w:t>-</w:t>
            </w:r>
            <w:r w:rsidR="000B2A4E">
              <w:rPr>
                <w:rFonts w:eastAsiaTheme="minorHAnsi"/>
                <w:lang w:eastAsia="en-US"/>
              </w:rPr>
              <w:t xml:space="preserve"> </w:t>
            </w:r>
            <w:r w:rsidRPr="00226266">
              <w:rPr>
                <w:rFonts w:eastAsiaTheme="minorHAnsi"/>
                <w:lang w:eastAsia="en-US"/>
              </w:rPr>
              <w:t>alla formulazione del giudizio definitivo che, in caso di esito positivo, comporterà l’ammissione dell’alunno alla frequenza della classe successiva e, qualora si tratti del terz’ultimo e penultimo anno di corso, all’attribuzione del p</w:t>
            </w:r>
            <w:r w:rsidR="004C6171">
              <w:rPr>
                <w:rFonts w:eastAsiaTheme="minorHAnsi"/>
                <w:lang w:eastAsia="en-US"/>
              </w:rPr>
              <w:t>unteggio di credito scolastico</w:t>
            </w:r>
          </w:p>
        </w:tc>
        <w:tc>
          <w:tcPr>
            <w:tcW w:w="3176" w:type="dxa"/>
            <w:tcBorders>
              <w:top w:val="single" w:sz="4" w:space="0" w:color="000000"/>
              <w:left w:val="single" w:sz="4" w:space="0" w:color="000000"/>
              <w:bottom w:val="single" w:sz="4" w:space="0" w:color="000000"/>
              <w:right w:val="single" w:sz="4" w:space="0" w:color="000000"/>
            </w:tcBorders>
          </w:tcPr>
          <w:p w:rsidR="00226266" w:rsidRPr="00226266" w:rsidRDefault="00226266" w:rsidP="00226266">
            <w:pPr>
              <w:spacing w:after="160" w:line="259" w:lineRule="auto"/>
              <w:rPr>
                <w:rFonts w:eastAsiaTheme="minorHAnsi"/>
                <w:lang w:eastAsia="en-US"/>
              </w:rPr>
            </w:pPr>
            <w:r w:rsidRPr="00226266">
              <w:rPr>
                <w:rFonts w:eastAsiaTheme="minorHAnsi"/>
                <w:lang w:eastAsia="en-US"/>
              </w:rPr>
              <w:t xml:space="preserve"> </w:t>
            </w:r>
          </w:p>
        </w:tc>
      </w:tr>
      <w:tr w:rsidR="00226266" w:rsidRPr="000B2A4E" w:rsidTr="004C6171">
        <w:trPr>
          <w:trHeight w:val="691"/>
        </w:trPr>
        <w:tc>
          <w:tcPr>
            <w:tcW w:w="2878" w:type="dxa"/>
            <w:tcBorders>
              <w:top w:val="single" w:sz="4" w:space="0" w:color="000000"/>
              <w:left w:val="single" w:sz="4" w:space="0" w:color="000000"/>
              <w:bottom w:val="single" w:sz="4" w:space="0" w:color="000000"/>
              <w:right w:val="single" w:sz="4" w:space="0" w:color="000000"/>
            </w:tcBorders>
          </w:tcPr>
          <w:p w:rsidR="00226266" w:rsidRPr="000B2A4E" w:rsidRDefault="00226266" w:rsidP="00226266">
            <w:pPr>
              <w:spacing w:after="160" w:line="259" w:lineRule="auto"/>
              <w:rPr>
                <w:rFonts w:eastAsiaTheme="minorHAnsi"/>
                <w:b/>
                <w:lang w:eastAsia="en-US"/>
              </w:rPr>
            </w:pPr>
            <w:r w:rsidRPr="000B2A4E">
              <w:rPr>
                <w:rFonts w:eastAsiaTheme="minorHAnsi"/>
                <w:b/>
                <w:lang w:eastAsia="en-US"/>
              </w:rPr>
              <w:t xml:space="preserve">ENTRO 31 Agosto </w:t>
            </w:r>
          </w:p>
        </w:tc>
        <w:tc>
          <w:tcPr>
            <w:tcW w:w="3872" w:type="dxa"/>
            <w:tcBorders>
              <w:top w:val="single" w:sz="4" w:space="0" w:color="000000"/>
              <w:left w:val="single" w:sz="4" w:space="0" w:color="000000"/>
              <w:bottom w:val="single" w:sz="4" w:space="0" w:color="000000"/>
              <w:right w:val="single" w:sz="4" w:space="0" w:color="000000"/>
            </w:tcBorders>
          </w:tcPr>
          <w:p w:rsidR="00226266" w:rsidRPr="000B2A4E" w:rsidRDefault="00226266" w:rsidP="00226266">
            <w:pPr>
              <w:spacing w:after="160" w:line="259" w:lineRule="auto"/>
              <w:rPr>
                <w:rFonts w:eastAsiaTheme="minorHAnsi"/>
                <w:b/>
                <w:lang w:eastAsia="en-US"/>
              </w:rPr>
            </w:pPr>
            <w:r w:rsidRPr="000B2A4E">
              <w:rPr>
                <w:rFonts w:eastAsiaTheme="minorHAnsi"/>
                <w:b/>
                <w:lang w:eastAsia="en-US"/>
              </w:rPr>
              <w:t xml:space="preserve">PUBBLICAZIONE DEGLI ESITI </w:t>
            </w:r>
          </w:p>
        </w:tc>
        <w:tc>
          <w:tcPr>
            <w:tcW w:w="3176" w:type="dxa"/>
            <w:tcBorders>
              <w:top w:val="single" w:sz="4" w:space="0" w:color="000000"/>
              <w:left w:val="single" w:sz="4" w:space="0" w:color="000000"/>
              <w:bottom w:val="single" w:sz="4" w:space="0" w:color="000000"/>
              <w:right w:val="single" w:sz="4" w:space="0" w:color="000000"/>
            </w:tcBorders>
          </w:tcPr>
          <w:p w:rsidR="00226266" w:rsidRPr="000B2A4E" w:rsidRDefault="00226266" w:rsidP="00226266">
            <w:pPr>
              <w:spacing w:after="160" w:line="259" w:lineRule="auto"/>
              <w:rPr>
                <w:rFonts w:eastAsiaTheme="minorHAnsi"/>
                <w:b/>
                <w:lang w:eastAsia="en-US"/>
              </w:rPr>
            </w:pPr>
            <w:r w:rsidRPr="000B2A4E">
              <w:rPr>
                <w:rFonts w:eastAsiaTheme="minorHAnsi"/>
                <w:b/>
                <w:lang w:eastAsia="en-US"/>
              </w:rPr>
              <w:t xml:space="preserve"> </w:t>
            </w:r>
            <w:r w:rsidR="00680E04" w:rsidRPr="000B2A4E">
              <w:rPr>
                <w:rFonts w:eastAsiaTheme="minorHAnsi"/>
                <w:b/>
                <w:lang w:eastAsia="en-US"/>
              </w:rPr>
              <w:t xml:space="preserve">Albo </w:t>
            </w:r>
          </w:p>
        </w:tc>
      </w:tr>
    </w:tbl>
    <w:p w:rsidR="000A5050" w:rsidRPr="004C6171" w:rsidRDefault="000A5050" w:rsidP="000B2A4E">
      <w:pPr>
        <w:spacing w:after="41"/>
      </w:pPr>
    </w:p>
    <w:p w:rsidR="000A5050" w:rsidRPr="004C6171" w:rsidRDefault="000A5050" w:rsidP="000A5050">
      <w:pPr>
        <w:pStyle w:val="Titolo1"/>
        <w:ind w:left="9"/>
        <w:rPr>
          <w:b w:val="0"/>
        </w:rPr>
      </w:pPr>
      <w:r w:rsidRPr="004C6171">
        <w:rPr>
          <w:b w:val="0"/>
        </w:rPr>
        <w:t xml:space="preserve">Verifiche e formalizzazione degli esiti dei corsi di recupero effettuati  </w:t>
      </w:r>
    </w:p>
    <w:p w:rsidR="000A5050" w:rsidRDefault="000A5050" w:rsidP="000A5050">
      <w:pPr>
        <w:spacing w:after="0"/>
        <w:ind w:left="14"/>
      </w:pPr>
      <w:r>
        <w:t xml:space="preserve"> </w:t>
      </w:r>
    </w:p>
    <w:p w:rsidR="000A5050" w:rsidRDefault="000A5050" w:rsidP="000A5050">
      <w:pPr>
        <w:pStyle w:val="Titolo2"/>
        <w:ind w:left="9" w:right="0"/>
      </w:pPr>
      <w:r>
        <w:t xml:space="preserve">a. Verifiche intermedie  </w:t>
      </w:r>
    </w:p>
    <w:p w:rsidR="000A5050" w:rsidRDefault="000A5050" w:rsidP="004C6171">
      <w:pPr>
        <w:numPr>
          <w:ilvl w:val="0"/>
          <w:numId w:val="2"/>
        </w:numPr>
        <w:spacing w:after="0" w:line="249" w:lineRule="auto"/>
        <w:ind w:hanging="348"/>
        <w:jc w:val="both"/>
      </w:pPr>
      <w:r>
        <w:t xml:space="preserve">Una volta concluse le azioni di recupero disposte dai consigli di classe in sede di scrutinio intermedio, a prescindere dalle modalità adottate, tutti gli studenti cui erano stati attribuiti “debiti in itinere” vanno sottoposti a verifiche formali, volte ad accertare il superamento delle carenze riscontrate e i livelli di competenza acquisiti, adottando quale parametro gli obiettivi minimi disciplinari definiti a livello di dipartimento.  </w:t>
      </w:r>
    </w:p>
    <w:p w:rsidR="000A5050" w:rsidRDefault="000A5050" w:rsidP="004C6171">
      <w:pPr>
        <w:spacing w:after="0"/>
        <w:ind w:left="14"/>
      </w:pPr>
      <w:r>
        <w:t xml:space="preserve"> </w:t>
      </w:r>
    </w:p>
    <w:p w:rsidR="000A5050" w:rsidRDefault="000A5050" w:rsidP="000B2A4E">
      <w:pPr>
        <w:numPr>
          <w:ilvl w:val="0"/>
          <w:numId w:val="2"/>
        </w:numPr>
        <w:spacing w:after="0" w:line="249" w:lineRule="auto"/>
        <w:ind w:hanging="348"/>
        <w:jc w:val="both"/>
      </w:pPr>
      <w:r>
        <w:t>Le verifiche sono realizzate in orario curricolare.</w:t>
      </w:r>
    </w:p>
    <w:p w:rsidR="000A5050" w:rsidRDefault="000A5050" w:rsidP="000B2A4E">
      <w:pPr>
        <w:numPr>
          <w:ilvl w:val="0"/>
          <w:numId w:val="2"/>
        </w:numPr>
        <w:spacing w:after="0" w:line="249" w:lineRule="auto"/>
        <w:ind w:hanging="348"/>
        <w:jc w:val="both"/>
      </w:pPr>
      <w:r>
        <w:lastRenderedPageBreak/>
        <w:t>Le verifiche sono predisposte, corrette e valutate dai docenti che hanno attribuito il debito in itinere, anche se le attività di recupero sono state condotte da altro docente; in questo ultimo caso cfr. quanto previsto per i corsi a classi parallele</w:t>
      </w:r>
      <w:r w:rsidR="000B2A4E">
        <w:t>.</w:t>
      </w:r>
    </w:p>
    <w:p w:rsidR="000A5050" w:rsidRDefault="000A5050" w:rsidP="000B2A4E">
      <w:pPr>
        <w:numPr>
          <w:ilvl w:val="0"/>
          <w:numId w:val="2"/>
        </w:numPr>
        <w:spacing w:after="0" w:line="249" w:lineRule="auto"/>
        <w:ind w:hanging="348"/>
        <w:jc w:val="both"/>
      </w:pPr>
      <w:r>
        <w:t xml:space="preserve">Le verifiche possono essere, in coerenza con le specificità di ogni disciplina, scritte o scrittografiche e/o orali; in ogni caso sia le verifiche che i giudizi valutativi cui danno luogo devono essere documentati e acquisiti agli atti del consiglio di classe.  </w:t>
      </w:r>
    </w:p>
    <w:p w:rsidR="000A5050" w:rsidRDefault="000A5050" w:rsidP="000B2A4E">
      <w:pPr>
        <w:numPr>
          <w:ilvl w:val="0"/>
          <w:numId w:val="2"/>
        </w:numPr>
        <w:spacing w:after="0" w:line="249" w:lineRule="auto"/>
        <w:ind w:hanging="348"/>
        <w:jc w:val="both"/>
      </w:pPr>
      <w:r>
        <w:t xml:space="preserve">I giudizi espressi dai docenti costituiscono occasione per definire eventuali ulteriori forme di recupero o sostegno.  </w:t>
      </w:r>
    </w:p>
    <w:p w:rsidR="000A5050" w:rsidRDefault="000A5050" w:rsidP="004C6171">
      <w:pPr>
        <w:numPr>
          <w:ilvl w:val="0"/>
          <w:numId w:val="2"/>
        </w:numPr>
        <w:spacing w:after="0" w:line="249" w:lineRule="auto"/>
        <w:ind w:hanging="348"/>
        <w:jc w:val="both"/>
      </w:pPr>
      <w:r>
        <w:t>Gli esiti delle verifiche intermedie sono formalizzati dal consiglio di classe nella p</w:t>
      </w:r>
      <w:r w:rsidR="008867D1">
        <w:t>rima seduta utile e, quindi, comunicati alla famiglia.</w:t>
      </w:r>
      <w:r>
        <w:t xml:space="preserve"> </w:t>
      </w:r>
    </w:p>
    <w:p w:rsidR="000A5050" w:rsidRDefault="000A5050" w:rsidP="004C6171">
      <w:pPr>
        <w:spacing w:after="0"/>
        <w:ind w:left="14"/>
      </w:pPr>
      <w:r>
        <w:t xml:space="preserve"> </w:t>
      </w:r>
    </w:p>
    <w:p w:rsidR="000A5050" w:rsidRDefault="000A5050" w:rsidP="004C6171">
      <w:pPr>
        <w:pStyle w:val="Titolo2"/>
        <w:spacing w:after="0"/>
        <w:ind w:left="9" w:right="0"/>
      </w:pPr>
      <w:r>
        <w:t xml:space="preserve">b. Verifiche finali  </w:t>
      </w:r>
    </w:p>
    <w:p w:rsidR="000A5050" w:rsidRDefault="000A5050" w:rsidP="000B2A4E">
      <w:pPr>
        <w:spacing w:after="0"/>
        <w:jc w:val="both"/>
      </w:pPr>
      <w:r>
        <w:t xml:space="preserve">Per quanto concerne le verifiche finali, effettuate cioè a conclusione degli interventi di recupero realizzati nel periodo estivo, valgono, oltre ai criteri fissati per quelle intermedie, le seguenti indicazioni:  </w:t>
      </w:r>
    </w:p>
    <w:p w:rsidR="000A5050" w:rsidRDefault="000A5050" w:rsidP="000B2A4E">
      <w:pPr>
        <w:spacing w:after="0"/>
        <w:ind w:left="14"/>
        <w:jc w:val="both"/>
      </w:pPr>
      <w:r>
        <w:t xml:space="preserve"> </w:t>
      </w:r>
    </w:p>
    <w:p w:rsidR="000A5050" w:rsidRDefault="000A5050" w:rsidP="000B2A4E">
      <w:pPr>
        <w:numPr>
          <w:ilvl w:val="0"/>
          <w:numId w:val="3"/>
        </w:numPr>
        <w:spacing w:after="0" w:line="249" w:lineRule="auto"/>
        <w:ind w:hanging="348"/>
        <w:jc w:val="both"/>
      </w:pPr>
      <w:r>
        <w:t xml:space="preserve">devono essere </w:t>
      </w:r>
      <w:r>
        <w:rPr>
          <w:rFonts w:ascii="Calibri" w:eastAsia="Calibri" w:hAnsi="Calibri" w:cs="Calibri"/>
          <w:b/>
        </w:rPr>
        <w:t>il più possibile individualizzate in rapporto alle carenze specifiche riscontrate nello scrutinio di giugno</w:t>
      </w:r>
      <w:r>
        <w:t xml:space="preserve"> in ciascun allievo per il quale è stato sospeso il giudizio di ammissione alla classe successiva;</w:t>
      </w:r>
    </w:p>
    <w:p w:rsidR="00D15FAE" w:rsidRDefault="000A5050" w:rsidP="004C6171">
      <w:pPr>
        <w:numPr>
          <w:ilvl w:val="0"/>
          <w:numId w:val="3"/>
        </w:numPr>
        <w:spacing w:after="0" w:line="249" w:lineRule="auto"/>
        <w:ind w:hanging="348"/>
        <w:jc w:val="both"/>
      </w:pPr>
      <w:r>
        <w:t>con riferimento a quanto sopra, devono tener conto non soltanto dei risultati conseguiti dallo studente in sede di accertamento finale, ma pure delle diverse fasi di ogni specifico percorso di recupero</w:t>
      </w:r>
      <w:r w:rsidR="000B2A4E">
        <w:t>.</w:t>
      </w:r>
    </w:p>
    <w:p w:rsidR="00D15FAE" w:rsidRPr="005972E8" w:rsidRDefault="00D15FAE" w:rsidP="000B2A4E">
      <w:pPr>
        <w:spacing w:after="0" w:line="240" w:lineRule="auto"/>
        <w:jc w:val="both"/>
        <w:rPr>
          <w:rFonts w:eastAsia="Times New Roman" w:cstheme="minorHAnsi"/>
          <w:color w:val="000000"/>
          <w:lang w:eastAsia="it-IT"/>
        </w:rPr>
      </w:pPr>
    </w:p>
    <w:p w:rsidR="00D15FAE" w:rsidRPr="000B2A4E" w:rsidRDefault="008867D1" w:rsidP="000B2A4E">
      <w:pPr>
        <w:spacing w:line="240" w:lineRule="auto"/>
        <w:jc w:val="both"/>
        <w:rPr>
          <w:b/>
        </w:rPr>
      </w:pPr>
      <w:r w:rsidRPr="000B2A4E">
        <w:rPr>
          <w:b/>
        </w:rPr>
        <w:t>Allegati:</w:t>
      </w:r>
    </w:p>
    <w:p w:rsidR="008867D1" w:rsidRDefault="003F01EA" w:rsidP="000B2A4E">
      <w:pPr>
        <w:spacing w:line="240" w:lineRule="auto"/>
        <w:jc w:val="both"/>
      </w:pPr>
      <w:r>
        <w:t>Allegato</w:t>
      </w:r>
      <w:r w:rsidR="001E2F8C">
        <w:t>1 Indicazioni insufficienze I Trimestre</w:t>
      </w:r>
      <w:r w:rsidR="004C6171">
        <w:t xml:space="preserve"> (</w:t>
      </w:r>
      <w:r w:rsidR="000B2A4E">
        <w:t xml:space="preserve">da utilizzare </w:t>
      </w:r>
      <w:r w:rsidR="004C6171" w:rsidRPr="003F01EA">
        <w:rPr>
          <w:color w:val="FF0000"/>
        </w:rPr>
        <w:t>sia in caso di corso interno per i do</w:t>
      </w:r>
      <w:r w:rsidRPr="003F01EA">
        <w:rPr>
          <w:color w:val="FF0000"/>
        </w:rPr>
        <w:t>c</w:t>
      </w:r>
      <w:r w:rsidR="004C6171" w:rsidRPr="003F01EA">
        <w:rPr>
          <w:color w:val="FF0000"/>
        </w:rPr>
        <w:t>enti che erogano il corso</w:t>
      </w:r>
      <w:r w:rsidRPr="003F01EA">
        <w:rPr>
          <w:color w:val="FF0000"/>
        </w:rPr>
        <w:t>, sia per i genitori che non vogliono avvalersi dei corsi esterni)</w:t>
      </w:r>
      <w:r>
        <w:rPr>
          <w:color w:val="FF0000"/>
        </w:rPr>
        <w:t xml:space="preserve"> </w:t>
      </w:r>
    </w:p>
    <w:p w:rsidR="001E2F8C" w:rsidRDefault="003F01EA" w:rsidP="000B2A4E">
      <w:pPr>
        <w:spacing w:line="240" w:lineRule="auto"/>
        <w:jc w:val="both"/>
      </w:pPr>
      <w:r>
        <w:t xml:space="preserve">Allegato </w:t>
      </w:r>
      <w:r w:rsidR="001E2F8C">
        <w:t>2.</w:t>
      </w:r>
      <w:r>
        <w:t xml:space="preserve"> Modulo di adesione o meno al corso (Genitori)</w:t>
      </w:r>
    </w:p>
    <w:p w:rsidR="003F01EA" w:rsidRDefault="003F01EA" w:rsidP="000B2A4E">
      <w:pPr>
        <w:spacing w:line="240" w:lineRule="auto"/>
        <w:jc w:val="both"/>
      </w:pPr>
      <w:r>
        <w:t>Allegato 3 registro</w:t>
      </w:r>
      <w:r w:rsidR="005C39CC">
        <w:t xml:space="preserve"> con relazione finale</w:t>
      </w:r>
    </w:p>
    <w:p w:rsidR="003F01EA" w:rsidRDefault="003F01EA" w:rsidP="000B2A4E">
      <w:pPr>
        <w:spacing w:line="240" w:lineRule="auto"/>
        <w:jc w:val="both"/>
      </w:pPr>
      <w:r>
        <w:t xml:space="preserve">Allegato 4 </w:t>
      </w:r>
      <w:r w:rsidR="001564FF">
        <w:t xml:space="preserve">Scheda </w:t>
      </w:r>
      <w:r w:rsidR="005C39CC">
        <w:t>monitoraggio per Referente Valutazione</w:t>
      </w:r>
    </w:p>
    <w:p w:rsidR="003F01EA" w:rsidRDefault="003F01EA" w:rsidP="000B2A4E">
      <w:pPr>
        <w:spacing w:line="240" w:lineRule="auto"/>
        <w:jc w:val="both"/>
      </w:pPr>
      <w:r>
        <w:t>Allegato 5</w:t>
      </w:r>
      <w:r w:rsidR="005C39CC">
        <w:t xml:space="preserve"> scheda per il Consiglio di classe</w:t>
      </w:r>
    </w:p>
    <w:p w:rsidR="005C39CC" w:rsidRDefault="005C39CC" w:rsidP="000B2A4E">
      <w:pPr>
        <w:spacing w:line="240" w:lineRule="auto"/>
        <w:jc w:val="both"/>
      </w:pPr>
      <w:r>
        <w:t>Allegato 6 Comunicazione recupero delle insufficienze (Coordinatore)</w:t>
      </w:r>
    </w:p>
    <w:p w:rsidR="005C39CC" w:rsidRDefault="005C39CC" w:rsidP="000B2A4E">
      <w:pPr>
        <w:spacing w:line="240" w:lineRule="auto"/>
        <w:jc w:val="both"/>
      </w:pPr>
      <w:r>
        <w:t xml:space="preserve">Allegato 7 </w:t>
      </w:r>
      <w:r w:rsidRPr="005C39CC">
        <w:t xml:space="preserve">Comunicazione </w:t>
      </w:r>
      <w:r>
        <w:t xml:space="preserve">non </w:t>
      </w:r>
      <w:r w:rsidRPr="005C39CC">
        <w:t>recupero delle insufficienze</w:t>
      </w:r>
      <w:r>
        <w:t xml:space="preserve"> (Coordinatore)</w:t>
      </w:r>
    </w:p>
    <w:p w:rsidR="005C39CC" w:rsidRDefault="005C39CC" w:rsidP="000B2A4E">
      <w:pPr>
        <w:spacing w:line="240" w:lineRule="auto"/>
        <w:jc w:val="both"/>
      </w:pPr>
      <w:r>
        <w:t>Pausa didattica</w:t>
      </w:r>
    </w:p>
    <w:p w:rsidR="005C39CC" w:rsidRDefault="005C39CC" w:rsidP="000B2A4E">
      <w:pPr>
        <w:spacing w:line="240" w:lineRule="auto"/>
        <w:jc w:val="both"/>
      </w:pPr>
      <w:r>
        <w:t>Allegato 8 Scheda progettazione A</w:t>
      </w:r>
      <w:r w:rsidR="0014254D">
        <w:t xml:space="preserve">ttività Pausa </w:t>
      </w:r>
    </w:p>
    <w:p w:rsidR="005C39CC" w:rsidRDefault="005C39CC" w:rsidP="000B2A4E">
      <w:pPr>
        <w:spacing w:line="240" w:lineRule="auto"/>
        <w:jc w:val="both"/>
      </w:pPr>
      <w:r>
        <w:t>Allegato 9 Relazione pausa didattica</w:t>
      </w:r>
    </w:p>
    <w:p w:rsidR="00A90DA4" w:rsidRDefault="00A90DA4" w:rsidP="000B2A4E">
      <w:pPr>
        <w:spacing w:line="240" w:lineRule="auto"/>
        <w:jc w:val="both"/>
      </w:pPr>
      <w:r>
        <w:t xml:space="preserve">Allegato 10 Recupero in itinere Relazione </w:t>
      </w:r>
    </w:p>
    <w:p w:rsidR="00F76AEE" w:rsidRDefault="00F76AEE" w:rsidP="000B2A4E">
      <w:pPr>
        <w:spacing w:line="240" w:lineRule="auto"/>
        <w:jc w:val="both"/>
      </w:pPr>
      <w:r>
        <w:t>IDEI</w:t>
      </w:r>
    </w:p>
    <w:p w:rsidR="00A90DA4" w:rsidRDefault="00A90DA4" w:rsidP="000B2A4E">
      <w:pPr>
        <w:spacing w:line="240" w:lineRule="auto"/>
        <w:jc w:val="both"/>
      </w:pPr>
      <w:r>
        <w:t>Allegato 11 Comunicazione Insufficienze (Docente che segnala)</w:t>
      </w:r>
    </w:p>
    <w:p w:rsidR="00A90DA4" w:rsidRDefault="00A90DA4" w:rsidP="000B2A4E">
      <w:pPr>
        <w:spacing w:line="240" w:lineRule="auto"/>
        <w:jc w:val="both"/>
      </w:pPr>
      <w:r>
        <w:t xml:space="preserve">Allegato 12 Comunicazione alle famiglie </w:t>
      </w:r>
      <w:r w:rsidR="00F76AEE">
        <w:t>(</w:t>
      </w:r>
      <w:r w:rsidR="000B2A4E">
        <w:t>C</w:t>
      </w:r>
      <w:r w:rsidR="00F76AEE">
        <w:t xml:space="preserve">oordinatore) </w:t>
      </w:r>
    </w:p>
    <w:p w:rsidR="00F76AEE" w:rsidRDefault="00F76AEE" w:rsidP="000B2A4E">
      <w:pPr>
        <w:spacing w:line="240" w:lineRule="auto"/>
        <w:jc w:val="both"/>
      </w:pPr>
      <w:r>
        <w:t>Registro (Docenti)</w:t>
      </w:r>
    </w:p>
    <w:p w:rsidR="005C39CC" w:rsidRDefault="005C39CC"/>
    <w:sectPr w:rsidR="005C39CC">
      <w:headerReference w:type="even" r:id="rId7"/>
      <w:headerReference w:type="default" r:id="rId8"/>
      <w:footerReference w:type="even" r:id="rId9"/>
      <w:footerReference w:type="default" r:id="rId10"/>
      <w:headerReference w:type="first" r:id="rId11"/>
      <w:footerReference w:type="first" r:id="rId12"/>
      <w:pgSz w:w="11906" w:h="16838"/>
      <w:pgMar w:top="1680" w:right="1132" w:bottom="1286" w:left="1119" w:header="434"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CF5" w:rsidRDefault="00987CF5" w:rsidP="009F2CFA">
      <w:pPr>
        <w:spacing w:after="0" w:line="240" w:lineRule="auto"/>
      </w:pPr>
      <w:r>
        <w:separator/>
      </w:r>
    </w:p>
  </w:endnote>
  <w:endnote w:type="continuationSeparator" w:id="0">
    <w:p w:rsidR="00987CF5" w:rsidRDefault="00987CF5" w:rsidP="009F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B5" w:rsidRDefault="00924C8C">
    <w:pPr>
      <w:tabs>
        <w:tab w:val="center" w:pos="4923"/>
        <w:tab w:val="right" w:pos="9656"/>
      </w:tabs>
      <w:spacing w:after="0"/>
    </w:pPr>
    <w:r>
      <w:rPr>
        <w:rFonts w:ascii="Calibri" w:eastAsia="Calibri" w:hAnsi="Calibri" w:cs="Calibri"/>
      </w:rPr>
      <w:tab/>
    </w:r>
    <w:r>
      <w:rPr>
        <w:rFonts w:ascii="Times New Roman" w:eastAsia="Times New Roman" w:hAnsi="Times New Roman" w:cs="Times New Roman"/>
        <w:sz w:val="24"/>
      </w:rPr>
      <w:t xml:space="preserve">_______________ </w:t>
    </w:r>
    <w:r>
      <w:rPr>
        <w:rFonts w:ascii="Times New Roman" w:eastAsia="Times New Roman" w:hAnsi="Times New Roman" w:cs="Times New Roman"/>
        <w:sz w:val="24"/>
      </w:rPr>
      <w:tab/>
    </w:r>
    <w:r>
      <w:rPr>
        <w:rFonts w:ascii="Arial" w:eastAsia="Arial" w:hAnsi="Arial" w:cs="Arial"/>
        <w:b/>
        <w:sz w:val="16"/>
      </w:rPr>
      <w:t xml:space="preserve">Pagina </w:t>
    </w:r>
    <w:r>
      <w:rPr>
        <w:rFonts w:ascii="Arial" w:eastAsia="Arial" w:hAnsi="Arial" w:cs="Arial"/>
        <w:b/>
        <w:sz w:val="16"/>
      </w:rPr>
      <w:fldChar w:fldCharType="begin"/>
    </w:r>
    <w:r>
      <w:rPr>
        <w:rFonts w:ascii="Arial" w:eastAsia="Arial" w:hAnsi="Arial" w:cs="Arial"/>
        <w:b/>
        <w:sz w:val="16"/>
      </w:rPr>
      <w:instrText xml:space="preserve"> PAGE   \* MERGEFORMAT </w:instrText>
    </w:r>
    <w:r>
      <w:rPr>
        <w:rFonts w:ascii="Arial" w:eastAsia="Arial" w:hAnsi="Arial" w:cs="Arial"/>
        <w:b/>
        <w:sz w:val="16"/>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b/>
        <w:sz w:val="16"/>
      </w:rPr>
      <w:t xml:space="preserve"> di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6</w:t>
    </w:r>
    <w:r>
      <w:rPr>
        <w:rFonts w:ascii="Arial" w:eastAsia="Arial" w:hAnsi="Arial" w:cs="Arial"/>
        <w:b/>
        <w:sz w:val="16"/>
      </w:rPr>
      <w:fldChar w:fldCharType="end"/>
    </w:r>
    <w:r>
      <w:rPr>
        <w:rFonts w:ascii="Times New Roman" w:eastAsia="Times New Roman" w:hAnsi="Times New Roman" w:cs="Times New Roman"/>
        <w:sz w:val="16"/>
      </w:rPr>
      <w:t xml:space="preserve"> </w:t>
    </w:r>
  </w:p>
  <w:p w:rsidR="009A2BB5" w:rsidRDefault="00924C8C">
    <w:pPr>
      <w:spacing w:after="0"/>
      <w:ind w:left="11"/>
      <w:jc w:val="center"/>
    </w:pPr>
    <w:r>
      <w:rPr>
        <w:rFonts w:ascii="Times New Roman" w:eastAsia="Times New Roman" w:hAnsi="Times New Roman" w:cs="Times New Roman"/>
        <w:i/>
      </w:rPr>
      <w:t xml:space="preserve">Tipologie e Criteri didattico-organizzativi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519081"/>
      <w:docPartObj>
        <w:docPartGallery w:val="Page Numbers (Bottom of Page)"/>
        <w:docPartUnique/>
      </w:docPartObj>
    </w:sdtPr>
    <w:sdtEndPr/>
    <w:sdtContent>
      <w:p w:rsidR="005E5FA1" w:rsidRDefault="005E5FA1">
        <w:pPr>
          <w:pStyle w:val="Pidipagina"/>
        </w:pPr>
        <w:r>
          <w:fldChar w:fldCharType="begin"/>
        </w:r>
        <w:r>
          <w:instrText>PAGE   \* MERGEFORMAT</w:instrText>
        </w:r>
        <w:r>
          <w:fldChar w:fldCharType="separate"/>
        </w:r>
        <w:r w:rsidR="008203D7">
          <w:rPr>
            <w:noProof/>
          </w:rPr>
          <w:t>8</w:t>
        </w:r>
        <w:r>
          <w:fldChar w:fldCharType="end"/>
        </w:r>
      </w:p>
    </w:sdtContent>
  </w:sdt>
  <w:p w:rsidR="009A2BB5" w:rsidRDefault="00987CF5">
    <w:pPr>
      <w:spacing w:after="0"/>
      <w:ind w:left="1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B5" w:rsidRDefault="00924C8C">
    <w:pPr>
      <w:tabs>
        <w:tab w:val="center" w:pos="4923"/>
        <w:tab w:val="right" w:pos="9656"/>
      </w:tabs>
      <w:spacing w:after="0"/>
    </w:pPr>
    <w:r>
      <w:rPr>
        <w:rFonts w:ascii="Calibri" w:eastAsia="Calibri" w:hAnsi="Calibri" w:cs="Calibri"/>
      </w:rPr>
      <w:tab/>
    </w:r>
    <w:r>
      <w:rPr>
        <w:rFonts w:ascii="Times New Roman" w:eastAsia="Times New Roman" w:hAnsi="Times New Roman" w:cs="Times New Roman"/>
        <w:sz w:val="24"/>
      </w:rPr>
      <w:t xml:space="preserve">_______________ </w:t>
    </w:r>
    <w:r>
      <w:rPr>
        <w:rFonts w:ascii="Times New Roman" w:eastAsia="Times New Roman" w:hAnsi="Times New Roman" w:cs="Times New Roman"/>
        <w:sz w:val="24"/>
      </w:rPr>
      <w:tab/>
    </w:r>
    <w:r>
      <w:rPr>
        <w:rFonts w:ascii="Arial" w:eastAsia="Arial" w:hAnsi="Arial" w:cs="Arial"/>
        <w:b/>
        <w:sz w:val="16"/>
      </w:rPr>
      <w:t xml:space="preserve">Pagina </w:t>
    </w:r>
    <w:r>
      <w:rPr>
        <w:rFonts w:ascii="Arial" w:eastAsia="Arial" w:hAnsi="Arial" w:cs="Arial"/>
        <w:b/>
        <w:sz w:val="16"/>
      </w:rPr>
      <w:fldChar w:fldCharType="begin"/>
    </w:r>
    <w:r>
      <w:rPr>
        <w:rFonts w:ascii="Arial" w:eastAsia="Arial" w:hAnsi="Arial" w:cs="Arial"/>
        <w:b/>
        <w:sz w:val="16"/>
      </w:rPr>
      <w:instrText xml:space="preserve"> PAGE   \* MERGEFORMAT </w:instrText>
    </w:r>
    <w:r>
      <w:rPr>
        <w:rFonts w:ascii="Arial" w:eastAsia="Arial" w:hAnsi="Arial" w:cs="Arial"/>
        <w:b/>
        <w:sz w:val="16"/>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b/>
        <w:sz w:val="16"/>
      </w:rPr>
      <w:t xml:space="preserve"> di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6</w:t>
    </w:r>
    <w:r>
      <w:rPr>
        <w:rFonts w:ascii="Arial" w:eastAsia="Arial" w:hAnsi="Arial" w:cs="Arial"/>
        <w:b/>
        <w:sz w:val="16"/>
      </w:rPr>
      <w:fldChar w:fldCharType="end"/>
    </w:r>
    <w:r>
      <w:rPr>
        <w:rFonts w:ascii="Times New Roman" w:eastAsia="Times New Roman" w:hAnsi="Times New Roman" w:cs="Times New Roman"/>
        <w:sz w:val="16"/>
      </w:rPr>
      <w:t xml:space="preserve"> </w:t>
    </w:r>
  </w:p>
  <w:p w:rsidR="009A2BB5" w:rsidRDefault="00924C8C">
    <w:pPr>
      <w:spacing w:after="0"/>
      <w:ind w:left="11"/>
      <w:jc w:val="center"/>
    </w:pPr>
    <w:r>
      <w:rPr>
        <w:rFonts w:ascii="Times New Roman" w:eastAsia="Times New Roman" w:hAnsi="Times New Roman" w:cs="Times New Roman"/>
        <w:i/>
      </w:rPr>
      <w:t xml:space="preserve">Tipologie e Criteri didattico-organizzativi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CF5" w:rsidRDefault="00987CF5" w:rsidP="009F2CFA">
      <w:pPr>
        <w:spacing w:after="0" w:line="240" w:lineRule="auto"/>
      </w:pPr>
      <w:r>
        <w:separator/>
      </w:r>
    </w:p>
  </w:footnote>
  <w:footnote w:type="continuationSeparator" w:id="0">
    <w:p w:rsidR="00987CF5" w:rsidRDefault="00987CF5" w:rsidP="009F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B5" w:rsidRDefault="00924C8C">
    <w:pPr>
      <w:spacing w:after="0"/>
      <w:ind w:left="6"/>
      <w:jc w:val="center"/>
    </w:pPr>
    <w:r>
      <w:rPr>
        <w:rFonts w:ascii="Times New Roman" w:eastAsia="Times New Roman" w:hAnsi="Times New Roman" w:cs="Times New Roman"/>
        <w:b/>
      </w:rPr>
      <w:t xml:space="preserve">ISTITUTO DI ISTRUZIONE SUPERIORE DI CECCANO </w:t>
    </w:r>
  </w:p>
  <w:p w:rsidR="009A2BB5" w:rsidRDefault="00924C8C">
    <w:pPr>
      <w:spacing w:after="0" w:line="236" w:lineRule="auto"/>
      <w:ind w:left="4073" w:right="405" w:hanging="3296"/>
    </w:pPr>
    <w:r>
      <w:rPr>
        <w:rFonts w:ascii="Times New Roman" w:eastAsia="Times New Roman" w:hAnsi="Times New Roman" w:cs="Times New Roman"/>
        <w:b/>
      </w:rPr>
      <w:t xml:space="preserve">ALBERGHIERO CECCANO E TECNICO ECONOMICO CECCANO E CEPRANO </w:t>
    </w:r>
    <w:proofErr w:type="spellStart"/>
    <w:r>
      <w:rPr>
        <w:rFonts w:ascii="Times New Roman" w:eastAsia="Times New Roman" w:hAnsi="Times New Roman" w:cs="Times New Roman"/>
        <w:b/>
      </w:rPr>
      <w:t>a.s.</w:t>
    </w:r>
    <w:proofErr w:type="spellEnd"/>
    <w:r>
      <w:rPr>
        <w:rFonts w:ascii="Times New Roman" w:eastAsia="Times New Roman" w:hAnsi="Times New Roman" w:cs="Times New Roman"/>
        <w:b/>
      </w:rPr>
      <w:t xml:space="preserve"> 2012-13 </w:t>
    </w:r>
  </w:p>
  <w:p w:rsidR="009A2BB5" w:rsidRDefault="00924C8C">
    <w:pPr>
      <w:spacing w:after="0"/>
      <w:ind w:left="47"/>
      <w:jc w:val="center"/>
    </w:pPr>
    <w:r>
      <w:rPr>
        <w:rFonts w:ascii="Times New Roman" w:eastAsia="Times New Roman" w:hAnsi="Times New Roman" w:cs="Times New Roman"/>
        <w:sz w:val="14"/>
      </w:rPr>
      <w:t xml:space="preserve"> </w:t>
    </w:r>
  </w:p>
  <w:p w:rsidR="009A2BB5" w:rsidRDefault="00924C8C">
    <w:pPr>
      <w:spacing w:after="0"/>
      <w:ind w:left="47"/>
      <w:jc w:val="center"/>
    </w:pPr>
    <w:r>
      <w:rPr>
        <w:rFonts w:ascii="Times New Roman" w:eastAsia="Times New Roman" w:hAnsi="Times New Roman" w:cs="Times New Roman"/>
        <w:sz w:val="14"/>
      </w:rPr>
      <w:t xml:space="preserve"> </w:t>
    </w:r>
  </w:p>
  <w:p w:rsidR="009A2BB5" w:rsidRDefault="00924C8C">
    <w:pPr>
      <w:spacing w:after="0"/>
      <w:ind w:left="47"/>
      <w:jc w:val="center"/>
    </w:pPr>
    <w:r>
      <w:rPr>
        <w:rFonts w:ascii="Times New Roman" w:eastAsia="Times New Roman" w:hAnsi="Times New Roman" w:cs="Times New Roman"/>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B5" w:rsidRDefault="00987CF5">
    <w:pPr>
      <w:spacing w:after="0"/>
      <w:ind w:left="47"/>
      <w:jc w:val="center"/>
    </w:pPr>
  </w:p>
  <w:p w:rsidR="009A2BB5" w:rsidRDefault="00924C8C">
    <w:pPr>
      <w:spacing w:after="0"/>
      <w:ind w:left="47"/>
      <w:jc w:val="center"/>
    </w:pPr>
    <w:r>
      <w:rPr>
        <w:rFonts w:ascii="Times New Roman" w:eastAsia="Times New Roman" w:hAnsi="Times New Roman" w:cs="Times New Roman"/>
        <w:sz w:val="14"/>
      </w:rPr>
      <w:t xml:space="preserve"> </w:t>
    </w:r>
  </w:p>
  <w:p w:rsidR="009A2BB5" w:rsidRDefault="00924C8C">
    <w:pPr>
      <w:spacing w:after="0"/>
      <w:ind w:left="47"/>
      <w:jc w:val="center"/>
    </w:pPr>
    <w:r>
      <w:rPr>
        <w:rFonts w:ascii="Times New Roman" w:eastAsia="Times New Roman" w:hAnsi="Times New Roman" w:cs="Times New Roman"/>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B5" w:rsidRDefault="00924C8C">
    <w:pPr>
      <w:spacing w:after="0"/>
      <w:ind w:left="6"/>
      <w:jc w:val="center"/>
    </w:pPr>
    <w:r>
      <w:rPr>
        <w:rFonts w:ascii="Times New Roman" w:eastAsia="Times New Roman" w:hAnsi="Times New Roman" w:cs="Times New Roman"/>
        <w:b/>
      </w:rPr>
      <w:t xml:space="preserve">ISTITUTO DI ISTRUZIONE SUPERIORE DI CECCANO </w:t>
    </w:r>
  </w:p>
  <w:p w:rsidR="009A2BB5" w:rsidRDefault="00924C8C">
    <w:pPr>
      <w:spacing w:after="0" w:line="236" w:lineRule="auto"/>
      <w:ind w:left="4073" w:right="405" w:hanging="3296"/>
    </w:pPr>
    <w:r>
      <w:rPr>
        <w:rFonts w:ascii="Times New Roman" w:eastAsia="Times New Roman" w:hAnsi="Times New Roman" w:cs="Times New Roman"/>
        <w:b/>
      </w:rPr>
      <w:t xml:space="preserve">ALBERGHIERO CECCANO E TECNICO ECONOMICO CECCANO E CEPRANO </w:t>
    </w:r>
    <w:proofErr w:type="spellStart"/>
    <w:r>
      <w:rPr>
        <w:rFonts w:ascii="Times New Roman" w:eastAsia="Times New Roman" w:hAnsi="Times New Roman" w:cs="Times New Roman"/>
        <w:b/>
      </w:rPr>
      <w:t>a.s.</w:t>
    </w:r>
    <w:proofErr w:type="spellEnd"/>
    <w:r>
      <w:rPr>
        <w:rFonts w:ascii="Times New Roman" w:eastAsia="Times New Roman" w:hAnsi="Times New Roman" w:cs="Times New Roman"/>
        <w:b/>
      </w:rPr>
      <w:t xml:space="preserve"> 2012-13 </w:t>
    </w:r>
  </w:p>
  <w:p w:rsidR="009A2BB5" w:rsidRDefault="00924C8C">
    <w:pPr>
      <w:spacing w:after="0"/>
      <w:ind w:left="47"/>
      <w:jc w:val="center"/>
    </w:pPr>
    <w:r>
      <w:rPr>
        <w:rFonts w:ascii="Times New Roman" w:eastAsia="Times New Roman" w:hAnsi="Times New Roman" w:cs="Times New Roman"/>
        <w:sz w:val="14"/>
      </w:rPr>
      <w:t xml:space="preserve"> </w:t>
    </w:r>
  </w:p>
  <w:p w:rsidR="009A2BB5" w:rsidRDefault="00924C8C">
    <w:pPr>
      <w:spacing w:after="0"/>
      <w:ind w:left="47"/>
      <w:jc w:val="center"/>
    </w:pPr>
    <w:r>
      <w:rPr>
        <w:rFonts w:ascii="Times New Roman" w:eastAsia="Times New Roman" w:hAnsi="Times New Roman" w:cs="Times New Roman"/>
        <w:sz w:val="14"/>
      </w:rPr>
      <w:t xml:space="preserve"> </w:t>
    </w:r>
  </w:p>
  <w:p w:rsidR="009A2BB5" w:rsidRDefault="00924C8C">
    <w:pPr>
      <w:spacing w:after="0"/>
      <w:ind w:left="47"/>
      <w:jc w:val="center"/>
    </w:pPr>
    <w:r>
      <w:rPr>
        <w:rFonts w:ascii="Times New Roman" w:eastAsia="Times New Roman" w:hAnsi="Times New Roman" w:cs="Times New Roman"/>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B381"/>
    <w:multiLevelType w:val="singleLevel"/>
    <w:tmpl w:val="5E535F94"/>
    <w:lvl w:ilvl="0">
      <w:start w:val="1"/>
      <w:numFmt w:val="decimal"/>
      <w:lvlText w:val="%1."/>
      <w:lvlJc w:val="left"/>
      <w:pPr>
        <w:tabs>
          <w:tab w:val="num" w:pos="360"/>
        </w:tabs>
      </w:pPr>
      <w:rPr>
        <w:rFonts w:cs="Times New Roman"/>
        <w:snapToGrid/>
        <w:spacing w:val="-4"/>
        <w:sz w:val="26"/>
        <w:szCs w:val="26"/>
      </w:rPr>
    </w:lvl>
  </w:abstractNum>
  <w:abstractNum w:abstractNumId="1" w15:restartNumberingAfterBreak="0">
    <w:nsid w:val="03B036C2"/>
    <w:multiLevelType w:val="hybridMultilevel"/>
    <w:tmpl w:val="FE78FD5E"/>
    <w:lvl w:ilvl="0" w:tplc="A6D8449A">
      <w:start w:val="1"/>
      <w:numFmt w:val="bullet"/>
      <w:lvlText w:val=""/>
      <w:lvlJc w:val="left"/>
      <w:pPr>
        <w:ind w:left="7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5D80248">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DD636A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6C221F8">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0AEF636">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8EC4BE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1C67736">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0E80C6A">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3DCCB58">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8566929"/>
    <w:multiLevelType w:val="hybridMultilevel"/>
    <w:tmpl w:val="3BEC3602"/>
    <w:lvl w:ilvl="0" w:tplc="6A664926">
      <w:start w:val="1"/>
      <w:numFmt w:val="lowerLetter"/>
      <w:lvlText w:val="%1."/>
      <w:lvlJc w:val="left"/>
      <w:pPr>
        <w:ind w:left="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B0FAA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EE0F6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124E2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A6D0D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9EDD50">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785526">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1A2E1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FEB1E0">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9D3B4D"/>
    <w:multiLevelType w:val="multilevel"/>
    <w:tmpl w:val="7BCC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C7D32"/>
    <w:multiLevelType w:val="hybridMultilevel"/>
    <w:tmpl w:val="CFC2D07A"/>
    <w:lvl w:ilvl="0" w:tplc="5EEAC62C">
      <w:start w:val="1"/>
      <w:numFmt w:val="bullet"/>
      <w:lvlText w:val=""/>
      <w:lvlJc w:val="left"/>
      <w:pPr>
        <w:ind w:left="862" w:hanging="360"/>
      </w:pPr>
      <w:rPr>
        <w:rFonts w:ascii="Symbol" w:hAnsi="Symbol" w:hint="default"/>
        <w:b w:val="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E88265F"/>
    <w:multiLevelType w:val="hybridMultilevel"/>
    <w:tmpl w:val="994A49F6"/>
    <w:lvl w:ilvl="0" w:tplc="BA468ED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908A2A">
      <w:start w:val="1"/>
      <w:numFmt w:val="decimal"/>
      <w:lvlRestart w:val="0"/>
      <w:lvlText w:val="%2."/>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3AE990">
      <w:start w:val="1"/>
      <w:numFmt w:val="lowerRoman"/>
      <w:lvlText w:val="%3"/>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3E5A18">
      <w:start w:val="1"/>
      <w:numFmt w:val="decimal"/>
      <w:lvlText w:val="%4"/>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64A2E8">
      <w:start w:val="1"/>
      <w:numFmt w:val="lowerLetter"/>
      <w:lvlText w:val="%5"/>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F09C94">
      <w:start w:val="1"/>
      <w:numFmt w:val="lowerRoman"/>
      <w:lvlText w:val="%6"/>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2A3F10">
      <w:start w:val="1"/>
      <w:numFmt w:val="decimal"/>
      <w:lvlText w:val="%7"/>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32B416">
      <w:start w:val="1"/>
      <w:numFmt w:val="lowerLetter"/>
      <w:lvlText w:val="%8"/>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B88F520">
      <w:start w:val="1"/>
      <w:numFmt w:val="lowerRoman"/>
      <w:lvlText w:val="%9"/>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5FD4E54"/>
    <w:multiLevelType w:val="hybridMultilevel"/>
    <w:tmpl w:val="6150A622"/>
    <w:lvl w:ilvl="0" w:tplc="F4FAC96C">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502106">
      <w:start w:val="1"/>
      <w:numFmt w:val="bullet"/>
      <w:lvlText w:val="o"/>
      <w:lvlJc w:val="left"/>
      <w:pPr>
        <w:ind w:left="13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34CEF4A">
      <w:start w:val="1"/>
      <w:numFmt w:val="bullet"/>
      <w:lvlText w:val="▪"/>
      <w:lvlJc w:val="left"/>
      <w:pPr>
        <w:ind w:left="2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25CA31C">
      <w:start w:val="1"/>
      <w:numFmt w:val="bullet"/>
      <w:lvlText w:val="•"/>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144670">
      <w:start w:val="1"/>
      <w:numFmt w:val="bullet"/>
      <w:lvlText w:val="o"/>
      <w:lvlJc w:val="left"/>
      <w:pPr>
        <w:ind w:left="3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A56703A">
      <w:start w:val="1"/>
      <w:numFmt w:val="bullet"/>
      <w:lvlText w:val="▪"/>
      <w:lvlJc w:val="left"/>
      <w:pPr>
        <w:ind w:left="4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702B3F8">
      <w:start w:val="1"/>
      <w:numFmt w:val="bullet"/>
      <w:lvlText w:val="•"/>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B8C450">
      <w:start w:val="1"/>
      <w:numFmt w:val="bullet"/>
      <w:lvlText w:val="o"/>
      <w:lvlJc w:val="left"/>
      <w:pPr>
        <w:ind w:left="5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D96BCEC">
      <w:start w:val="1"/>
      <w:numFmt w:val="bullet"/>
      <w:lvlText w:val="▪"/>
      <w:lvlJc w:val="left"/>
      <w:pPr>
        <w:ind w:left="6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2D338DD"/>
    <w:multiLevelType w:val="multilevel"/>
    <w:tmpl w:val="5E0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3223E"/>
    <w:multiLevelType w:val="hybridMultilevel"/>
    <w:tmpl w:val="D68669BA"/>
    <w:lvl w:ilvl="0" w:tplc="9C82ACD4">
      <w:start w:val="1"/>
      <w:numFmt w:val="bullet"/>
      <w:lvlText w:val=""/>
      <w:lvlJc w:val="left"/>
      <w:pPr>
        <w:ind w:left="7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206D6A0">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6C21162">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9BA3AE0">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5CE81C8">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6F65CF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974B80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3B00DA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B0ACB68">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9900948"/>
    <w:multiLevelType w:val="multilevel"/>
    <w:tmpl w:val="9C8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455EC"/>
    <w:multiLevelType w:val="hybridMultilevel"/>
    <w:tmpl w:val="F9B0606E"/>
    <w:lvl w:ilvl="0" w:tplc="AF84D9B4">
      <w:start w:val="1"/>
      <w:numFmt w:val="bullet"/>
      <w:lvlText w:val="-"/>
      <w:lvlJc w:val="left"/>
      <w:pPr>
        <w:ind w:left="7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62C0CC">
      <w:start w:val="1"/>
      <w:numFmt w:val="bullet"/>
      <w:lvlText w:val="o"/>
      <w:lvlJc w:val="left"/>
      <w:pPr>
        <w:ind w:left="14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4C2868">
      <w:start w:val="1"/>
      <w:numFmt w:val="bullet"/>
      <w:lvlText w:val="▪"/>
      <w:lvlJc w:val="left"/>
      <w:pPr>
        <w:ind w:left="2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40CD2C">
      <w:start w:val="1"/>
      <w:numFmt w:val="bullet"/>
      <w:lvlText w:val="•"/>
      <w:lvlJc w:val="left"/>
      <w:pPr>
        <w:ind w:left="2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4E2DAE">
      <w:start w:val="1"/>
      <w:numFmt w:val="bullet"/>
      <w:lvlText w:val="o"/>
      <w:lvlJc w:val="left"/>
      <w:pPr>
        <w:ind w:left="35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781EEE">
      <w:start w:val="1"/>
      <w:numFmt w:val="bullet"/>
      <w:lvlText w:val="▪"/>
      <w:lvlJc w:val="left"/>
      <w:pPr>
        <w:ind w:left="43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C483D8">
      <w:start w:val="1"/>
      <w:numFmt w:val="bullet"/>
      <w:lvlText w:val="•"/>
      <w:lvlJc w:val="left"/>
      <w:pPr>
        <w:ind w:left="50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6AEF492">
      <w:start w:val="1"/>
      <w:numFmt w:val="bullet"/>
      <w:lvlText w:val="o"/>
      <w:lvlJc w:val="left"/>
      <w:pPr>
        <w:ind w:left="57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5E2D20">
      <w:start w:val="1"/>
      <w:numFmt w:val="bullet"/>
      <w:lvlText w:val="▪"/>
      <w:lvlJc w:val="left"/>
      <w:pPr>
        <w:ind w:left="64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46F26F43"/>
    <w:multiLevelType w:val="hybridMultilevel"/>
    <w:tmpl w:val="3EB2853E"/>
    <w:lvl w:ilvl="0" w:tplc="1E0859D4">
      <w:start w:val="1"/>
      <w:numFmt w:val="bullet"/>
      <w:lvlText w:val="-"/>
      <w:lvlJc w:val="left"/>
      <w:pPr>
        <w:ind w:left="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AC65C">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82616E">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82952E">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F48B2C">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DAFF54">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5A8634">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C684A2">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227F14">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EC11673"/>
    <w:multiLevelType w:val="hybridMultilevel"/>
    <w:tmpl w:val="C4B28C62"/>
    <w:lvl w:ilvl="0" w:tplc="1BA0374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F4E358">
      <w:start w:val="1"/>
      <w:numFmt w:val="bullet"/>
      <w:lvlRestart w:val="0"/>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825902">
      <w:start w:val="1"/>
      <w:numFmt w:val="bullet"/>
      <w:lvlText w:val="▪"/>
      <w:lvlJc w:val="left"/>
      <w:pPr>
        <w:ind w:left="13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AAA18D8">
      <w:start w:val="1"/>
      <w:numFmt w:val="bullet"/>
      <w:lvlText w:val="•"/>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D18625E">
      <w:start w:val="1"/>
      <w:numFmt w:val="bullet"/>
      <w:lvlText w:val="o"/>
      <w:lvlJc w:val="left"/>
      <w:pPr>
        <w:ind w:left="28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9482546">
      <w:start w:val="1"/>
      <w:numFmt w:val="bullet"/>
      <w:lvlText w:val="▪"/>
      <w:lvlJc w:val="left"/>
      <w:pPr>
        <w:ind w:left="3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85206D8">
      <w:start w:val="1"/>
      <w:numFmt w:val="bullet"/>
      <w:lvlText w:val="•"/>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CE7656">
      <w:start w:val="1"/>
      <w:numFmt w:val="bullet"/>
      <w:lvlText w:val="o"/>
      <w:lvlJc w:val="left"/>
      <w:pPr>
        <w:ind w:left="49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C3818E2">
      <w:start w:val="1"/>
      <w:numFmt w:val="bullet"/>
      <w:lvlText w:val="▪"/>
      <w:lvlJc w:val="left"/>
      <w:pPr>
        <w:ind w:left="5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66370AFE"/>
    <w:multiLevelType w:val="hybridMultilevel"/>
    <w:tmpl w:val="A7087960"/>
    <w:lvl w:ilvl="0" w:tplc="C7E2E70E">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18F124">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EC75AE">
      <w:start w:val="1"/>
      <w:numFmt w:val="bullet"/>
      <w:lvlRestart w:val="0"/>
      <w:lvlText w:val="-"/>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88463A">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9C14B6">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CA7FE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14E9D2">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F8175E">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00B80E">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720201B5"/>
    <w:multiLevelType w:val="hybridMultilevel"/>
    <w:tmpl w:val="5F607822"/>
    <w:lvl w:ilvl="0" w:tplc="4A841884">
      <w:start w:val="1"/>
      <w:numFmt w:val="bullet"/>
      <w:lvlText w:val=""/>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96C8BEA">
      <w:start w:val="1"/>
      <w:numFmt w:val="bullet"/>
      <w:lvlText w:val="o"/>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B701FF2">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BF6DC58">
      <w:start w:val="1"/>
      <w:numFmt w:val="bullet"/>
      <w:lvlText w:val="•"/>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66A4F42">
      <w:start w:val="1"/>
      <w:numFmt w:val="bullet"/>
      <w:lvlText w:val="o"/>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CBEF03E">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03E171C">
      <w:start w:val="1"/>
      <w:numFmt w:val="bullet"/>
      <w:lvlText w:val="•"/>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58C3174">
      <w:start w:val="1"/>
      <w:numFmt w:val="bullet"/>
      <w:lvlText w:val="o"/>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C58D350">
      <w:start w:val="1"/>
      <w:numFmt w:val="bullet"/>
      <w:lvlText w:val="▪"/>
      <w:lvlJc w:val="left"/>
      <w:pPr>
        <w:ind w:left="72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1"/>
  </w:num>
  <w:num w:numId="5">
    <w:abstractNumId w:val="6"/>
  </w:num>
  <w:num w:numId="6">
    <w:abstractNumId w:val="13"/>
  </w:num>
  <w:num w:numId="7">
    <w:abstractNumId w:val="10"/>
  </w:num>
  <w:num w:numId="8">
    <w:abstractNumId w:val="12"/>
  </w:num>
  <w:num w:numId="9">
    <w:abstractNumId w:val="14"/>
  </w:num>
  <w:num w:numId="10">
    <w:abstractNumId w:val="5"/>
  </w:num>
  <w:num w:numId="11">
    <w:abstractNumId w:val="3"/>
  </w:num>
  <w:num w:numId="12">
    <w:abstractNumId w:val="7"/>
  </w:num>
  <w:num w:numId="13">
    <w:abstractNumId w:val="9"/>
  </w:num>
  <w:num w:numId="14">
    <w:abstractNumId w:val="4"/>
  </w:num>
  <w:num w:numId="15">
    <w:abstractNumId w:val="0"/>
  </w:num>
  <w:num w:numId="16">
    <w:abstractNumId w:val="0"/>
    <w:lvlOverride w:ilvl="0">
      <w:lvl w:ilvl="0">
        <w:numFmt w:val="decimal"/>
        <w:lvlText w:val="%1."/>
        <w:lvlJc w:val="left"/>
        <w:pPr>
          <w:tabs>
            <w:tab w:val="num" w:pos="432"/>
          </w:tabs>
        </w:pPr>
        <w:rPr>
          <w:rFonts w:cs="Times New Roman"/>
          <w:snapToGrid/>
          <w:sz w:val="26"/>
          <w:szCs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B0"/>
    <w:rsid w:val="000715A5"/>
    <w:rsid w:val="00083B01"/>
    <w:rsid w:val="00093FB0"/>
    <w:rsid w:val="000A5050"/>
    <w:rsid w:val="000B2A4E"/>
    <w:rsid w:val="0014254D"/>
    <w:rsid w:val="001564FF"/>
    <w:rsid w:val="001C220F"/>
    <w:rsid w:val="001E2F8C"/>
    <w:rsid w:val="00226266"/>
    <w:rsid w:val="00242201"/>
    <w:rsid w:val="003F01EA"/>
    <w:rsid w:val="004750DD"/>
    <w:rsid w:val="004C6171"/>
    <w:rsid w:val="004E58D5"/>
    <w:rsid w:val="00565ADA"/>
    <w:rsid w:val="005972E8"/>
    <w:rsid w:val="005B6C34"/>
    <w:rsid w:val="005C39CC"/>
    <w:rsid w:val="005E5FA1"/>
    <w:rsid w:val="00605E6F"/>
    <w:rsid w:val="00680E04"/>
    <w:rsid w:val="007C26CF"/>
    <w:rsid w:val="007C67FD"/>
    <w:rsid w:val="008203D7"/>
    <w:rsid w:val="008867D1"/>
    <w:rsid w:val="008D6E83"/>
    <w:rsid w:val="008E59A3"/>
    <w:rsid w:val="008F3FFA"/>
    <w:rsid w:val="00910D24"/>
    <w:rsid w:val="00924C8C"/>
    <w:rsid w:val="00987CF5"/>
    <w:rsid w:val="009E0490"/>
    <w:rsid w:val="009F2CFA"/>
    <w:rsid w:val="00A90DA4"/>
    <w:rsid w:val="00AF79E2"/>
    <w:rsid w:val="00C42B67"/>
    <w:rsid w:val="00C93A5E"/>
    <w:rsid w:val="00CC3DC2"/>
    <w:rsid w:val="00D034A2"/>
    <w:rsid w:val="00D15FAE"/>
    <w:rsid w:val="00DF121D"/>
    <w:rsid w:val="00E62363"/>
    <w:rsid w:val="00F76AEE"/>
    <w:rsid w:val="00FE6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AD39"/>
  <w15:chartTrackingRefBased/>
  <w15:docId w15:val="{9DBCB006-3AC6-47E2-B69A-980E7752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9F2CFA"/>
    <w:pPr>
      <w:keepNext/>
      <w:keepLines/>
      <w:spacing w:after="5" w:line="250" w:lineRule="auto"/>
      <w:ind w:left="24" w:hanging="10"/>
      <w:outlineLvl w:val="0"/>
    </w:pPr>
    <w:rPr>
      <w:rFonts w:ascii="Calibri" w:eastAsia="Calibri" w:hAnsi="Calibri" w:cs="Calibri"/>
      <w:b/>
      <w:color w:val="000000"/>
      <w:sz w:val="24"/>
      <w:lang w:eastAsia="it-IT"/>
    </w:rPr>
  </w:style>
  <w:style w:type="paragraph" w:styleId="Titolo2">
    <w:name w:val="heading 2"/>
    <w:next w:val="Normale"/>
    <w:link w:val="Titolo2Carattere"/>
    <w:uiPriority w:val="9"/>
    <w:unhideWhenUsed/>
    <w:qFormat/>
    <w:rsid w:val="009F2CFA"/>
    <w:pPr>
      <w:keepNext/>
      <w:keepLines/>
      <w:spacing w:after="7" w:line="250" w:lineRule="auto"/>
      <w:ind w:left="24" w:right="4" w:hanging="10"/>
      <w:jc w:val="both"/>
      <w:outlineLvl w:val="1"/>
    </w:pPr>
    <w:rPr>
      <w:rFonts w:ascii="Calibri" w:eastAsia="Calibri" w:hAnsi="Calibri" w:cs="Calibri"/>
      <w:b/>
      <w:color w:val="00000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2CFA"/>
    <w:rPr>
      <w:rFonts w:ascii="Calibri" w:eastAsia="Calibri" w:hAnsi="Calibri" w:cs="Calibri"/>
      <w:b/>
      <w:color w:val="000000"/>
      <w:sz w:val="24"/>
      <w:lang w:eastAsia="it-IT"/>
    </w:rPr>
  </w:style>
  <w:style w:type="character" w:customStyle="1" w:styleId="Titolo2Carattere">
    <w:name w:val="Titolo 2 Carattere"/>
    <w:basedOn w:val="Carpredefinitoparagrafo"/>
    <w:link w:val="Titolo2"/>
    <w:uiPriority w:val="9"/>
    <w:rsid w:val="009F2CFA"/>
    <w:rPr>
      <w:rFonts w:ascii="Calibri" w:eastAsia="Calibri" w:hAnsi="Calibri" w:cs="Calibri"/>
      <w:b/>
      <w:color w:val="000000"/>
      <w:sz w:val="18"/>
      <w:lang w:eastAsia="it-IT"/>
    </w:rPr>
  </w:style>
  <w:style w:type="table" w:customStyle="1" w:styleId="TableGrid">
    <w:name w:val="TableGrid"/>
    <w:rsid w:val="009F2CFA"/>
    <w:pPr>
      <w:spacing w:after="0" w:line="240" w:lineRule="auto"/>
    </w:pPr>
    <w:rPr>
      <w:rFonts w:eastAsiaTheme="minorEastAsia"/>
      <w:lang w:eastAsia="it-IT"/>
    </w:r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5E5FA1"/>
    <w:pPr>
      <w:tabs>
        <w:tab w:val="center" w:pos="4680"/>
        <w:tab w:val="right" w:pos="9360"/>
      </w:tabs>
      <w:spacing w:after="0" w:line="240" w:lineRule="auto"/>
    </w:pPr>
    <w:rPr>
      <w:rFonts w:eastAsiaTheme="minorEastAsia" w:cs="Times New Roman"/>
      <w:lang w:eastAsia="it-IT"/>
    </w:rPr>
  </w:style>
  <w:style w:type="character" w:customStyle="1" w:styleId="PidipaginaCarattere">
    <w:name w:val="Piè di pagina Carattere"/>
    <w:basedOn w:val="Carpredefinitoparagrafo"/>
    <w:link w:val="Pidipagina"/>
    <w:uiPriority w:val="99"/>
    <w:rsid w:val="005E5FA1"/>
    <w:rPr>
      <w:rFonts w:eastAsiaTheme="minorEastAsia" w:cs="Times New Roman"/>
      <w:lang w:eastAsia="it-IT"/>
    </w:rPr>
  </w:style>
  <w:style w:type="paragraph" w:customStyle="1" w:styleId="Style9">
    <w:name w:val="Style 9"/>
    <w:uiPriority w:val="99"/>
    <w:rsid w:val="005B6C34"/>
    <w:pPr>
      <w:widowControl w:val="0"/>
      <w:autoSpaceDE w:val="0"/>
      <w:autoSpaceDN w:val="0"/>
      <w:spacing w:after="0" w:line="211" w:lineRule="auto"/>
      <w:ind w:right="72"/>
      <w:jc w:val="both"/>
    </w:pPr>
    <w:rPr>
      <w:rFonts w:ascii="Times New Roman" w:eastAsia="Times New Roman" w:hAnsi="Times New Roman" w:cs="Times New Roman"/>
      <w:sz w:val="26"/>
      <w:szCs w:val="26"/>
      <w:lang w:eastAsia="it-IT"/>
    </w:rPr>
  </w:style>
  <w:style w:type="character" w:customStyle="1" w:styleId="CharacterStyle1">
    <w:name w:val="Character Style 1"/>
    <w:uiPriority w:val="99"/>
    <w:rsid w:val="005B6C34"/>
    <w:rPr>
      <w:sz w:val="26"/>
    </w:rPr>
  </w:style>
  <w:style w:type="table" w:styleId="Grigliatabella">
    <w:name w:val="Table Grid"/>
    <w:basedOn w:val="Tabellanormale"/>
    <w:uiPriority w:val="39"/>
    <w:rsid w:val="005B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2600</Words>
  <Characters>14825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Negri</dc:creator>
  <cp:keywords/>
  <dc:description/>
  <cp:lastModifiedBy>Utente di Microsoft Office</cp:lastModifiedBy>
  <cp:revision>7</cp:revision>
  <dcterms:created xsi:type="dcterms:W3CDTF">2019-12-10T18:26:00Z</dcterms:created>
  <dcterms:modified xsi:type="dcterms:W3CDTF">2019-12-11T06:35:00Z</dcterms:modified>
</cp:coreProperties>
</file>